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613CE1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sz w:val="28"/>
          <w:szCs w:val="28"/>
        </w:rPr>
      </w:pPr>
      <w:r w:rsidRPr="00613CE1">
        <w:rPr>
          <w:rFonts w:ascii="Palatino" w:hAnsi="Palatino" w:cstheme="minorHAnsi"/>
          <w:sz w:val="28"/>
          <w:szCs w:val="28"/>
        </w:rPr>
        <w:t>IZVJEŠTAJ</w:t>
      </w:r>
    </w:p>
    <w:p w14:paraId="75903199" w14:textId="77777777" w:rsidR="006539D1" w:rsidRPr="00613CE1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ascii="Palatino" w:hAnsi="Palatino" w:cstheme="minorHAnsi"/>
          <w:sz w:val="28"/>
          <w:szCs w:val="28"/>
        </w:rPr>
      </w:pPr>
    </w:p>
    <w:p w14:paraId="7590319A" w14:textId="77777777" w:rsidR="006539D1" w:rsidRPr="00613CE1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sz w:val="28"/>
          <w:szCs w:val="28"/>
        </w:rPr>
      </w:pPr>
      <w:r w:rsidRPr="00613CE1">
        <w:rPr>
          <w:rFonts w:ascii="Palatino" w:hAnsi="Palatino" w:cstheme="minorHAnsi"/>
          <w:sz w:val="28"/>
          <w:szCs w:val="28"/>
        </w:rPr>
        <w:t xml:space="preserve">o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kvalitetu</w:t>
      </w:r>
      <w:proofErr w:type="spellEnd"/>
      <w:r w:rsidRPr="00613CE1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usluga</w:t>
      </w:r>
      <w:proofErr w:type="spellEnd"/>
      <w:r w:rsidRPr="00613CE1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pruženih</w:t>
      </w:r>
      <w:proofErr w:type="spellEnd"/>
      <w:r w:rsidRPr="00613CE1">
        <w:rPr>
          <w:rFonts w:ascii="Palatino" w:hAnsi="Palatino" w:cstheme="minorHAnsi"/>
          <w:sz w:val="28"/>
          <w:szCs w:val="28"/>
        </w:rPr>
        <w:t xml:space="preserve"> u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okviru</w:t>
      </w:r>
      <w:proofErr w:type="spellEnd"/>
      <w:r w:rsidRPr="00613CE1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Univerzalnog</w:t>
      </w:r>
      <w:proofErr w:type="spellEnd"/>
      <w:r w:rsidRPr="00613CE1">
        <w:rPr>
          <w:rFonts w:ascii="Palatino" w:hAnsi="Palatino" w:cstheme="minorHAnsi"/>
          <w:sz w:val="28"/>
          <w:szCs w:val="28"/>
        </w:rPr>
        <w:t xml:space="preserve"> </w:t>
      </w:r>
      <w:proofErr w:type="spellStart"/>
      <w:r w:rsidRPr="00613CE1">
        <w:rPr>
          <w:rFonts w:ascii="Palatino" w:hAnsi="Palatino" w:cstheme="minorHAnsi"/>
          <w:sz w:val="28"/>
          <w:szCs w:val="28"/>
        </w:rPr>
        <w:t>servisa</w:t>
      </w:r>
      <w:proofErr w:type="spellEnd"/>
    </w:p>
    <w:p w14:paraId="7590319B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ascii="Palatino" w:hAnsi="Palatino" w:cstheme="minorHAnsi"/>
          <w:sz w:val="24"/>
          <w:szCs w:val="24"/>
        </w:rPr>
      </w:pPr>
    </w:p>
    <w:p w14:paraId="7590319C" w14:textId="77777777" w:rsidR="006539D1" w:rsidRPr="00613CE1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" w:hAnsi="Palatino" w:cstheme="minorHAnsi"/>
          <w:b/>
          <w:sz w:val="24"/>
          <w:szCs w:val="24"/>
        </w:rPr>
      </w:pPr>
      <w:proofErr w:type="spellStart"/>
      <w:r w:rsidRPr="00613CE1">
        <w:rPr>
          <w:rFonts w:ascii="Palatino" w:hAnsi="Palatino" w:cstheme="minorHAnsi"/>
          <w:b/>
          <w:sz w:val="21"/>
          <w:szCs w:val="21"/>
        </w:rPr>
        <w:t>Naziv</w:t>
      </w:r>
      <w:proofErr w:type="spellEnd"/>
      <w:r w:rsidRPr="00613CE1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613CE1">
        <w:rPr>
          <w:rFonts w:ascii="Palatino" w:hAnsi="Palatino" w:cstheme="minorHAnsi"/>
          <w:b/>
          <w:sz w:val="21"/>
          <w:szCs w:val="21"/>
        </w:rPr>
        <w:t>operatora</w:t>
      </w:r>
      <w:proofErr w:type="spellEnd"/>
      <w:r w:rsidRPr="00613CE1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613CE1">
        <w:rPr>
          <w:rFonts w:ascii="Palatino" w:hAnsi="Palatino" w:cstheme="minorHAnsi"/>
          <w:b/>
          <w:sz w:val="21"/>
          <w:szCs w:val="21"/>
        </w:rPr>
        <w:t>univerzalnog</w:t>
      </w:r>
      <w:proofErr w:type="spellEnd"/>
      <w:r w:rsidRPr="00613CE1">
        <w:rPr>
          <w:rFonts w:ascii="Palatino" w:hAnsi="Palatino" w:cstheme="minorHAnsi"/>
          <w:b/>
          <w:sz w:val="21"/>
          <w:szCs w:val="21"/>
        </w:rPr>
        <w:t xml:space="preserve"> </w:t>
      </w:r>
      <w:proofErr w:type="spellStart"/>
      <w:r w:rsidRPr="00613CE1">
        <w:rPr>
          <w:rFonts w:ascii="Palatino" w:hAnsi="Palatino" w:cstheme="minorHAnsi"/>
          <w:b/>
          <w:sz w:val="21"/>
          <w:szCs w:val="21"/>
        </w:rPr>
        <w:t>servisa</w:t>
      </w:r>
      <w:proofErr w:type="spellEnd"/>
      <w:r w:rsidRPr="00613CE1">
        <w:rPr>
          <w:rFonts w:ascii="Palatino" w:hAnsi="Palatino" w:cstheme="minorHAnsi"/>
          <w:b/>
          <w:sz w:val="21"/>
          <w:szCs w:val="21"/>
        </w:rPr>
        <w:t xml:space="preserve">: </w:t>
      </w:r>
      <w:proofErr w:type="spellStart"/>
      <w:r w:rsidR="00915BDE" w:rsidRPr="00613CE1">
        <w:rPr>
          <w:rFonts w:ascii="Palatino" w:hAnsi="Palatino" w:cstheme="minorHAnsi"/>
          <w:b/>
          <w:sz w:val="21"/>
          <w:szCs w:val="21"/>
        </w:rPr>
        <w:t>Crnogorski</w:t>
      </w:r>
      <w:proofErr w:type="spellEnd"/>
      <w:r w:rsidR="00915BDE" w:rsidRPr="00613CE1">
        <w:rPr>
          <w:rFonts w:ascii="Palatino" w:hAnsi="Palatino"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</w:p>
    <w:p w14:paraId="7590319E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ascii="Palatino" w:hAnsi="Palatino" w:cstheme="minorHAnsi"/>
          <w:sz w:val="24"/>
          <w:szCs w:val="24"/>
        </w:rPr>
      </w:pPr>
    </w:p>
    <w:p w14:paraId="7590319F" w14:textId="6511CB24" w:rsidR="006539D1" w:rsidRPr="00613CE1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  <w:r w:rsidRPr="00613CE1">
        <w:rPr>
          <w:rFonts w:ascii="Palatino" w:hAnsi="Palatino" w:cstheme="minorHAnsi"/>
          <w:sz w:val="21"/>
          <w:szCs w:val="21"/>
        </w:rPr>
        <w:t xml:space="preserve">        </w:t>
      </w:r>
      <w:proofErr w:type="spellStart"/>
      <w:r w:rsidR="006539D1" w:rsidRPr="00613CE1">
        <w:rPr>
          <w:rFonts w:ascii="Palatino" w:hAnsi="Palatino" w:cstheme="minorHAnsi"/>
          <w:sz w:val="21"/>
          <w:szCs w:val="21"/>
        </w:rPr>
        <w:t>Podaci</w:t>
      </w:r>
      <w:proofErr w:type="spellEnd"/>
      <w:r w:rsidR="006539D1" w:rsidRPr="00613CE1">
        <w:rPr>
          <w:rFonts w:ascii="Palatino" w:hAnsi="Palatino" w:cstheme="minorHAnsi"/>
          <w:sz w:val="21"/>
          <w:szCs w:val="21"/>
        </w:rPr>
        <w:t xml:space="preserve"> </w:t>
      </w:r>
      <w:proofErr w:type="spellStart"/>
      <w:r w:rsidR="006539D1" w:rsidRPr="00613CE1">
        <w:rPr>
          <w:rFonts w:ascii="Palatino" w:hAnsi="Palatino" w:cstheme="minorHAnsi"/>
          <w:sz w:val="21"/>
          <w:szCs w:val="21"/>
        </w:rPr>
        <w:t>za</w:t>
      </w:r>
      <w:proofErr w:type="spellEnd"/>
      <w:r w:rsidR="006539D1" w:rsidRPr="00613CE1">
        <w:rPr>
          <w:rFonts w:ascii="Palatino" w:hAnsi="Palatino" w:cstheme="minorHAnsi"/>
          <w:sz w:val="21"/>
          <w:szCs w:val="21"/>
        </w:rPr>
        <w:t xml:space="preserve"> period: </w:t>
      </w:r>
      <w:r w:rsidR="00B51FE8" w:rsidRPr="00613CE1">
        <w:rPr>
          <w:rFonts w:ascii="Palatino" w:hAnsi="Palatino" w:cstheme="minorHAnsi"/>
          <w:sz w:val="21"/>
          <w:szCs w:val="21"/>
        </w:rPr>
        <w:t>01.</w:t>
      </w:r>
      <w:r w:rsidR="00B45CFA" w:rsidRPr="00613CE1">
        <w:rPr>
          <w:rFonts w:ascii="Palatino" w:hAnsi="Palatino" w:cstheme="minorHAnsi"/>
          <w:sz w:val="21"/>
          <w:szCs w:val="21"/>
        </w:rPr>
        <w:t>01</w:t>
      </w:r>
      <w:r w:rsidR="000420DD" w:rsidRPr="00613CE1">
        <w:rPr>
          <w:rFonts w:ascii="Palatino" w:hAnsi="Palatino" w:cstheme="minorHAnsi"/>
          <w:sz w:val="21"/>
          <w:szCs w:val="21"/>
        </w:rPr>
        <w:t>.</w:t>
      </w:r>
      <w:r w:rsidR="00B51FE8" w:rsidRPr="00613CE1">
        <w:rPr>
          <w:rFonts w:ascii="Palatino" w:hAnsi="Palatino" w:cstheme="minorHAnsi"/>
          <w:sz w:val="21"/>
          <w:szCs w:val="21"/>
        </w:rPr>
        <w:t>201</w:t>
      </w:r>
      <w:r w:rsidR="00724DE5" w:rsidRPr="00613CE1">
        <w:rPr>
          <w:rFonts w:ascii="Palatino" w:hAnsi="Palatino" w:cstheme="minorHAnsi"/>
          <w:sz w:val="21"/>
          <w:szCs w:val="21"/>
        </w:rPr>
        <w:t>9</w:t>
      </w:r>
      <w:r w:rsidR="00B87515" w:rsidRPr="00613CE1">
        <w:rPr>
          <w:rFonts w:ascii="Palatino" w:hAnsi="Palatino" w:cstheme="minorHAnsi"/>
          <w:sz w:val="21"/>
          <w:szCs w:val="21"/>
        </w:rPr>
        <w:t xml:space="preserve">. </w:t>
      </w:r>
      <w:r w:rsidR="000420DD" w:rsidRPr="00613CE1">
        <w:rPr>
          <w:rFonts w:ascii="Palatino" w:hAnsi="Palatino" w:cstheme="minorHAnsi"/>
          <w:sz w:val="21"/>
          <w:szCs w:val="21"/>
        </w:rPr>
        <w:t>-</w:t>
      </w:r>
      <w:r w:rsidR="00B87515" w:rsidRPr="00613CE1">
        <w:rPr>
          <w:rFonts w:ascii="Palatino" w:hAnsi="Palatino" w:cstheme="minorHAnsi"/>
          <w:sz w:val="21"/>
          <w:szCs w:val="21"/>
        </w:rPr>
        <w:t xml:space="preserve"> </w:t>
      </w:r>
      <w:r w:rsidR="00B51FE8" w:rsidRPr="00613CE1">
        <w:rPr>
          <w:rFonts w:ascii="Palatino" w:hAnsi="Palatino" w:cstheme="minorHAnsi"/>
          <w:sz w:val="21"/>
          <w:szCs w:val="21"/>
        </w:rPr>
        <w:t>3</w:t>
      </w:r>
      <w:r w:rsidR="002D6A31" w:rsidRPr="00613CE1">
        <w:rPr>
          <w:rFonts w:ascii="Palatino" w:hAnsi="Palatino" w:cstheme="minorHAnsi"/>
          <w:sz w:val="21"/>
          <w:szCs w:val="21"/>
        </w:rPr>
        <w:t>1</w:t>
      </w:r>
      <w:r w:rsidR="00B51FE8" w:rsidRPr="00613CE1">
        <w:rPr>
          <w:rFonts w:ascii="Palatino" w:hAnsi="Palatino" w:cstheme="minorHAnsi"/>
          <w:sz w:val="21"/>
          <w:szCs w:val="21"/>
        </w:rPr>
        <w:t>.</w:t>
      </w:r>
      <w:r w:rsidR="002D6A31" w:rsidRPr="00613CE1">
        <w:rPr>
          <w:rFonts w:ascii="Palatino" w:hAnsi="Palatino" w:cstheme="minorHAnsi"/>
          <w:sz w:val="21"/>
          <w:szCs w:val="21"/>
        </w:rPr>
        <w:t>12</w:t>
      </w:r>
      <w:r w:rsidR="000420DD" w:rsidRPr="00613CE1">
        <w:rPr>
          <w:rFonts w:ascii="Palatino" w:hAnsi="Palatino" w:cstheme="minorHAnsi"/>
          <w:sz w:val="21"/>
          <w:szCs w:val="21"/>
        </w:rPr>
        <w:t>.</w:t>
      </w:r>
      <w:r w:rsidR="006539D1" w:rsidRPr="00613CE1">
        <w:rPr>
          <w:rFonts w:ascii="Palatino" w:hAnsi="Palatino" w:cstheme="minorHAnsi"/>
          <w:sz w:val="21"/>
          <w:szCs w:val="21"/>
        </w:rPr>
        <w:t>201</w:t>
      </w:r>
      <w:r w:rsidR="00CC7B78" w:rsidRPr="00613CE1">
        <w:rPr>
          <w:rFonts w:ascii="Palatino" w:hAnsi="Palatino" w:cstheme="minorHAnsi"/>
          <w:sz w:val="21"/>
          <w:szCs w:val="21"/>
        </w:rPr>
        <w:t>9</w:t>
      </w:r>
      <w:r w:rsidR="006539D1" w:rsidRPr="00613CE1">
        <w:rPr>
          <w:rFonts w:ascii="Palatino" w:hAnsi="Palatino" w:cstheme="minorHAnsi"/>
          <w:sz w:val="21"/>
          <w:szCs w:val="21"/>
        </w:rPr>
        <w:t>.</w:t>
      </w:r>
    </w:p>
    <w:p w14:paraId="759031A0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ascii="Palatino" w:hAnsi="Palatino" w:cstheme="minorHAnsi"/>
          <w:sz w:val="24"/>
          <w:szCs w:val="24"/>
        </w:rPr>
      </w:pPr>
    </w:p>
    <w:p w14:paraId="759031A1" w14:textId="77777777" w:rsidR="006539D1" w:rsidRPr="00613CE1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613CE1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613CE1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1.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uspostavljanja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5FD2E07C" w:rsidR="001421B0" w:rsidRPr="00613CE1" w:rsidRDefault="008D1F49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>n/a</w:t>
            </w:r>
          </w:p>
        </w:tc>
      </w:tr>
      <w:tr w:rsidR="001421B0" w:rsidRPr="00613CE1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613CE1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613CE1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613CE1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613CE1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613CE1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99%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344119D3" w:rsidR="001421B0" w:rsidRPr="00613CE1" w:rsidRDefault="008D1F49" w:rsidP="0043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>n/a</w:t>
            </w:r>
          </w:p>
        </w:tc>
      </w:tr>
      <w:tr w:rsidR="001421B0" w:rsidRPr="00613CE1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613CE1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613CE1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613CE1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usluga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613CE1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dogovorenog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termina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4A4661" w:rsidRPr="00613CE1" w:rsidRDefault="009418A7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</w:p>
          <w:p w14:paraId="759031C7" w14:textId="5B46D0F0" w:rsidR="001421B0" w:rsidRPr="00613CE1" w:rsidRDefault="00F94C24" w:rsidP="004A4661">
            <w:pPr>
              <w:rPr>
                <w:rFonts w:ascii="Palatino" w:eastAsia="Times New Roman" w:hAnsi="Palatino"/>
                <w:color w:val="000000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r w:rsidR="00912FD8" w:rsidRPr="00613CE1">
              <w:rPr>
                <w:rFonts w:ascii="Palatino" w:hAnsi="Palatino" w:cstheme="minorHAnsi"/>
                <w:sz w:val="21"/>
                <w:szCs w:val="21"/>
              </w:rPr>
              <w:t>n/a</w:t>
            </w:r>
          </w:p>
        </w:tc>
      </w:tr>
      <w:tr w:rsidR="001421B0" w:rsidRPr="00613CE1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613CE1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613CE1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613CE1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primanja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613CE1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613CE1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613CE1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613CE1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613CE1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4"/>
                <w:szCs w:val="24"/>
              </w:rPr>
            </w:pPr>
          </w:p>
        </w:tc>
      </w:tr>
      <w:tr w:rsidR="001421B0" w:rsidRPr="00613CE1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2.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/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prosječan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pristupnih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linija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4311D23C" w:rsidR="001421B0" w:rsidRPr="00613CE1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270859" w:rsidRPr="00613CE1">
              <w:rPr>
                <w:rFonts w:ascii="Palatino" w:hAnsi="Palatino" w:cstheme="minorHAnsi"/>
                <w:sz w:val="20"/>
                <w:szCs w:val="20"/>
              </w:rPr>
              <w:t>7.12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F94C24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613CE1">
              <w:rPr>
                <w:rFonts w:ascii="Palatino" w:hAnsi="Palatino" w:cstheme="minorHAnsi"/>
                <w:sz w:val="20"/>
                <w:szCs w:val="20"/>
              </w:rPr>
              <w:t>%</w:t>
            </w:r>
          </w:p>
        </w:tc>
      </w:tr>
      <w:tr w:rsidR="001421B0" w:rsidRPr="00613CE1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613CE1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613CE1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613CE1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613CE1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3.Vrijeme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otklanjanja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69E33207" w:rsidR="001421B0" w:rsidRPr="00613CE1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270859" w:rsidRPr="00613CE1">
              <w:rPr>
                <w:rFonts w:ascii="Palatino" w:hAnsi="Palatino" w:cstheme="minorHAnsi"/>
                <w:sz w:val="20"/>
                <w:szCs w:val="20"/>
              </w:rPr>
              <w:t>24.84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F94C24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613CE1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613CE1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1421B0" w:rsidRPr="00613CE1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613CE1" w:rsidRDefault="001421B0" w:rsidP="00A72459">
            <w:pPr>
              <w:rPr>
                <w:rFonts w:ascii="Palatino" w:hAnsi="Palatino"/>
                <w:color w:val="000000"/>
                <w:highlight w:val="green"/>
              </w:rPr>
            </w:pPr>
          </w:p>
        </w:tc>
      </w:tr>
      <w:tr w:rsidR="00B87515" w:rsidRPr="00613CE1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613CE1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613CE1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liniji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7A46A8C6" w:rsidR="001421B0" w:rsidRPr="00613CE1" w:rsidRDefault="00F94C24" w:rsidP="00710F03">
            <w:pPr>
              <w:rPr>
                <w:rFonts w:ascii="Palatino" w:hAnsi="Palatino"/>
                <w:color w:val="00000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A4661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1241A2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270859" w:rsidRPr="00613CE1">
              <w:rPr>
                <w:rFonts w:ascii="Palatino" w:hAnsi="Palatino" w:cstheme="minorHAnsi"/>
                <w:sz w:val="20"/>
                <w:szCs w:val="20"/>
              </w:rPr>
              <w:t>55.61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912FD8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613CE1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613CE1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1421B0" w:rsidRPr="00613CE1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613CE1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B87515" w:rsidRPr="00613CE1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613CE1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B87515" w:rsidRPr="00613CE1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ostalih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="00A72459" w:rsidRPr="00613CE1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0E241C58" w:rsidR="00994613" w:rsidRPr="00613CE1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262F7F" w:rsidRPr="00613CE1">
              <w:rPr>
                <w:rFonts w:ascii="Palatino" w:hAnsi="Palatino" w:cstheme="minorHAnsi"/>
                <w:sz w:val="20"/>
                <w:szCs w:val="20"/>
              </w:rPr>
              <w:t>n/a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3C3085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613CE1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B87515" w:rsidRPr="00613CE1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613CE1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B87515" w:rsidRPr="00613CE1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ostalih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="00A72459" w:rsidRPr="00613CE1">
              <w:rPr>
                <w:rFonts w:ascii="Palatino" w:hAnsi="Palatino"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7EE989D6" w:rsidR="00994613" w:rsidRPr="00613CE1" w:rsidRDefault="004A4661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  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262F7F" w:rsidRPr="00613CE1">
              <w:rPr>
                <w:rFonts w:ascii="Palatino" w:hAnsi="Palatino" w:cstheme="minorHAnsi"/>
                <w:sz w:val="20"/>
                <w:szCs w:val="20"/>
              </w:rPr>
              <w:t>n/a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3C3085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Pr="00613CE1">
              <w:rPr>
                <w:rFonts w:ascii="Palatino" w:hAnsi="Palatino" w:cstheme="minorHAnsi"/>
                <w:sz w:val="20"/>
                <w:szCs w:val="20"/>
              </w:rPr>
              <w:t>sat</w:t>
            </w:r>
            <w:r w:rsidR="00912FD8" w:rsidRPr="00613CE1">
              <w:rPr>
                <w:rFonts w:ascii="Palatino" w:hAnsi="Palatino" w:cstheme="minorHAnsi"/>
                <w:sz w:val="20"/>
                <w:szCs w:val="20"/>
              </w:rPr>
              <w:t>i</w:t>
            </w:r>
          </w:p>
        </w:tc>
      </w:tr>
      <w:tr w:rsidR="00B87515" w:rsidRPr="00613CE1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613CE1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1421B0" w:rsidRPr="00613CE1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uklonjenih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Dana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6D7C1FD6" w:rsidR="001421B0" w:rsidRPr="00613CE1" w:rsidRDefault="009418A7" w:rsidP="0071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 xml:space="preserve">  </w:t>
            </w:r>
            <w:r w:rsidR="00F94C24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8336C7" w:rsidRPr="00613CE1">
              <w:rPr>
                <w:rFonts w:ascii="Palatino" w:hAnsi="Palatino" w:cstheme="minorHAnsi"/>
                <w:sz w:val="20"/>
                <w:szCs w:val="20"/>
              </w:rPr>
              <w:t>62.5</w:t>
            </w:r>
            <w:r w:rsidR="00710F03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4321C6" w:rsidRPr="00613CE1">
              <w:rPr>
                <w:rFonts w:ascii="Palatino" w:hAnsi="Palatino" w:cstheme="minorHAnsi"/>
                <w:sz w:val="20"/>
                <w:szCs w:val="20"/>
              </w:rPr>
              <w:t xml:space="preserve"> </w:t>
            </w:r>
            <w:r w:rsidR="00547CFC" w:rsidRPr="00613CE1">
              <w:rPr>
                <w:rFonts w:ascii="Palatino" w:hAnsi="Palatino" w:cstheme="minorHAnsi"/>
                <w:sz w:val="20"/>
                <w:szCs w:val="20"/>
              </w:rPr>
              <w:t>%</w:t>
            </w:r>
          </w:p>
        </w:tc>
      </w:tr>
      <w:tr w:rsidR="001421B0" w:rsidRPr="00613CE1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B87515" w:rsidRPr="00613CE1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B87515" w:rsidRPr="00613CE1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primanja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prijava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______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613CE1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613CE1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613CE1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od ______ do</w:t>
            </w:r>
          </w:p>
        </w:tc>
      </w:tr>
      <w:tr w:rsidR="00B87515" w:rsidRPr="00613CE1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613CE1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ascii="Palatino" w:hAnsi="Palatino" w:cstheme="minorHAnsi"/>
          <w:sz w:val="24"/>
          <w:szCs w:val="24"/>
        </w:rPr>
      </w:pPr>
    </w:p>
    <w:p w14:paraId="75903257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ascii="Palatino" w:hAnsi="Palatino" w:cstheme="minorHAnsi"/>
          <w:sz w:val="24"/>
          <w:szCs w:val="24"/>
        </w:rPr>
        <w:sectPr w:rsidR="006539D1" w:rsidRPr="00613CE1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613CE1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="00A72459" w:rsidRPr="00613CE1">
              <w:rPr>
                <w:rFonts w:ascii="Palatino" w:hAnsi="Palatino"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Pr="00613CE1" w:rsidRDefault="009418A7" w:rsidP="004321C6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</w:rPr>
            </w:pPr>
            <w:r w:rsidRPr="00613CE1">
              <w:rPr>
                <w:rFonts w:ascii="Palatino" w:eastAsiaTheme="minorHAnsi" w:hAnsi="Palatino" w:cstheme="minorHAnsi"/>
                <w:sz w:val="20"/>
                <w:szCs w:val="20"/>
              </w:rPr>
              <w:t xml:space="preserve"> </w:t>
            </w:r>
            <w:r w:rsidR="004321C6" w:rsidRPr="00613CE1">
              <w:rPr>
                <w:rFonts w:ascii="Palatino" w:eastAsiaTheme="minorHAnsi" w:hAnsi="Palatino" w:cstheme="minorHAnsi"/>
                <w:sz w:val="20"/>
                <w:szCs w:val="20"/>
              </w:rPr>
              <w:t xml:space="preserve"> </w:t>
            </w:r>
          </w:p>
          <w:p w14:paraId="7590325A" w14:textId="1DD278E2" w:rsidR="00A976C9" w:rsidRPr="00613CE1" w:rsidRDefault="00710F03" w:rsidP="00B45CFA">
            <w:pPr>
              <w:rPr>
                <w:rFonts w:ascii="Palatino" w:eastAsia="Times New Roman" w:hAnsi="Palatino" w:cs="Calibri"/>
                <w:color w:val="000000"/>
              </w:rPr>
            </w:pPr>
            <w:r w:rsidRPr="00613CE1">
              <w:rPr>
                <w:rFonts w:ascii="Palatino" w:hAnsi="Palatino" w:cs="Calibri"/>
                <w:color w:val="000000" w:themeColor="text1"/>
              </w:rPr>
              <w:t xml:space="preserve"> </w:t>
            </w:r>
            <w:r w:rsidR="00ED1CC6" w:rsidRPr="00613CE1">
              <w:rPr>
                <w:rFonts w:ascii="Palatino" w:hAnsi="Palatino" w:cs="Calibri"/>
                <w:color w:val="000000" w:themeColor="text1"/>
              </w:rPr>
              <w:t>0.1</w:t>
            </w:r>
            <w:r w:rsidR="00B45CFA" w:rsidRPr="00613CE1">
              <w:rPr>
                <w:rFonts w:ascii="Palatino" w:hAnsi="Palatino" w:cs="Calibri"/>
                <w:color w:val="000000" w:themeColor="text1"/>
              </w:rPr>
              <w:t>5</w:t>
            </w:r>
            <w:r w:rsidR="004A4661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613CE1" w:rsidRDefault="001421B0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613CE1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613CE1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613CE1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613CE1" w:rsidRDefault="001421B0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613CE1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613CE1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613CE1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613CE1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613CE1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613CE1" w:rsidRDefault="00A976C9" w:rsidP="00676B5E">
            <w:pPr>
              <w:autoSpaceDE w:val="0"/>
              <w:autoSpaceDN w:val="0"/>
              <w:jc w:val="center"/>
              <w:rPr>
                <w:rFonts w:ascii="Palatino" w:eastAsiaTheme="minorHAnsi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613CE1" w:rsidRDefault="00045203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613CE1" w:rsidRDefault="00A976C9" w:rsidP="00D47CCA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613CE1" w:rsidRDefault="00A976C9" w:rsidP="00676B5E">
            <w:pPr>
              <w:autoSpaceDE w:val="0"/>
              <w:autoSpaceDN w:val="0"/>
              <w:rPr>
                <w:rFonts w:ascii="Palatino" w:eastAsiaTheme="minorHAnsi" w:hAnsi="Palatino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5.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uspostavljanja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Pr="00613CE1" w:rsidRDefault="009418A7" w:rsidP="004321C6">
            <w:pPr>
              <w:autoSpaceDE w:val="0"/>
              <w:autoSpaceDN w:val="0"/>
              <w:rPr>
                <w:rFonts w:ascii="Palatino" w:eastAsiaTheme="minorHAnsi" w:hAnsi="Palatino" w:cstheme="minorHAnsi"/>
                <w:sz w:val="20"/>
                <w:szCs w:val="20"/>
              </w:rPr>
            </w:pPr>
            <w:r w:rsidRPr="00613CE1">
              <w:rPr>
                <w:rFonts w:ascii="Palatino" w:eastAsiaTheme="minorHAnsi" w:hAnsi="Palatino" w:cstheme="minorHAnsi"/>
                <w:sz w:val="20"/>
                <w:szCs w:val="20"/>
              </w:rPr>
              <w:t xml:space="preserve">     </w:t>
            </w:r>
          </w:p>
          <w:p w14:paraId="759032C6" w14:textId="3C5742D0" w:rsidR="001421B0" w:rsidRPr="00613CE1" w:rsidRDefault="00710F03" w:rsidP="00B45CFA">
            <w:pPr>
              <w:rPr>
                <w:rFonts w:ascii="Palatino" w:eastAsia="Times New Roman" w:hAnsi="Palatino" w:cs="Calibri"/>
                <w:color w:val="000000"/>
              </w:rPr>
            </w:pPr>
            <w:r w:rsidRPr="00613CE1">
              <w:rPr>
                <w:rFonts w:ascii="Palatino" w:hAnsi="Palatino" w:cs="Calibri"/>
                <w:color w:val="000000" w:themeColor="text1"/>
              </w:rPr>
              <w:t xml:space="preserve"> </w:t>
            </w:r>
            <w:r w:rsidR="009418A7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C7B78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4</w:t>
            </w:r>
            <w:r w:rsidR="00ED1CC6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.</w:t>
            </w:r>
            <w:r w:rsidR="00DA1A45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0</w:t>
            </w:r>
            <w:r w:rsidR="00B45CFA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8</w:t>
            </w:r>
            <w:r w:rsidR="00ED1CC6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613CE1">
              <w:rPr>
                <w:rFonts w:ascii="Palatino" w:eastAsiaTheme="minorHAnsi" w:hAnsi="Palatino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1421B0" w:rsidRPr="00613CE1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613CE1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613CE1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Crnogorskog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fiksnoj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prema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mobilnoj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mreži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međunarodne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nacionalnih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80%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unutar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koga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uspostavljeno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95%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A976C9" w:rsidRPr="00613CE1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međunarodnih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613CE1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6.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kontakt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odgovora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operatora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telefoniste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5B9587FD" w:rsidR="00045203" w:rsidRPr="00613CE1" w:rsidRDefault="00490E2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12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sek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odgovorenih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vremenu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do 20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0CD6F72C" w:rsidR="00045203" w:rsidRPr="00613CE1" w:rsidRDefault="00490E2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89%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7.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prosječno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vrijeme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odgovora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</w:tr>
      <w:tr w:rsidR="00045203" w:rsidRPr="00613CE1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službe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3F6B12E7" w:rsidR="00045203" w:rsidRPr="00613CE1" w:rsidRDefault="00490E2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16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sek</w:t>
            </w:r>
            <w:proofErr w:type="spellEnd"/>
          </w:p>
        </w:tc>
      </w:tr>
      <w:tr w:rsidR="00045203" w:rsidRPr="00613CE1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</w:p>
        </w:tc>
      </w:tr>
      <w:tr w:rsidR="00045203" w:rsidRPr="00613CE1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odgovorenih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poziva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16E59CA0" w:rsidR="00045203" w:rsidRPr="00613CE1" w:rsidRDefault="00490E2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  <w:highlight w:val="green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74%</w:t>
            </w:r>
          </w:p>
        </w:tc>
      </w:tr>
      <w:tr w:rsidR="00045203" w:rsidRPr="00613CE1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vremenu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do 20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1"/>
                <w:szCs w:val="21"/>
              </w:rPr>
            </w:pPr>
          </w:p>
        </w:tc>
      </w:tr>
      <w:tr w:rsidR="00045203" w:rsidRPr="00613CE1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8.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Procenat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javnih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</w:rPr>
            </w:pPr>
          </w:p>
        </w:tc>
      </w:tr>
      <w:tr w:rsidR="00045203" w:rsidRPr="00613CE1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govornica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18"/>
                <w:szCs w:val="18"/>
              </w:rPr>
            </w:pPr>
          </w:p>
        </w:tc>
      </w:tr>
      <w:tr w:rsidR="00045203" w:rsidRPr="00613CE1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"/>
                <w:szCs w:val="2"/>
              </w:rPr>
            </w:pPr>
          </w:p>
        </w:tc>
      </w:tr>
      <w:tr w:rsidR="00045203" w:rsidRPr="00613CE1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9.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Učestalost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prigovora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%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jednoj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</w:rPr>
            </w:pPr>
          </w:p>
        </w:tc>
      </w:tr>
      <w:tr w:rsidR="00045203" w:rsidRPr="00613CE1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za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usluge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pružene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4C811024" w:rsidR="00045203" w:rsidRPr="00613CE1" w:rsidRDefault="00490E2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 w:cstheme="minorHAnsi"/>
                <w:sz w:val="20"/>
                <w:szCs w:val="20"/>
              </w:rPr>
              <w:t>1%</w:t>
            </w:r>
          </w:p>
        </w:tc>
      </w:tr>
      <w:tr w:rsidR="00045203" w:rsidRPr="00613CE1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Univerzalnog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613CE1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sz w:val="18"/>
                <w:szCs w:val="18"/>
                <w:highlight w:val="green"/>
              </w:rPr>
            </w:pPr>
          </w:p>
        </w:tc>
      </w:tr>
      <w:tr w:rsidR="00045203" w:rsidRPr="00613CE1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613CE1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  <w:highlight w:val="green"/>
              </w:rPr>
            </w:pPr>
          </w:p>
        </w:tc>
      </w:tr>
      <w:tr w:rsidR="00547CFC" w:rsidRPr="00613CE1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10.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Najveća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Pr="00613CE1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1"/>
                <w:szCs w:val="21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  <w:p w14:paraId="759033D8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44B1283B" w:rsidR="00547CFC" w:rsidRPr="00613CE1" w:rsidRDefault="00B45CFA" w:rsidP="00CC7B78">
            <w:pPr>
              <w:jc w:val="center"/>
              <w:rPr>
                <w:rFonts w:ascii="Palatino" w:eastAsia="Times New Roman" w:hAnsi="Palatino" w:cs="Calibri"/>
                <w:color w:val="000000" w:themeColor="text1"/>
              </w:rPr>
            </w:pPr>
            <w:r w:rsidRPr="00613CE1">
              <w:rPr>
                <w:rFonts w:ascii="Palatino" w:hAnsi="Palatino" w:cs="Calibri"/>
                <w:color w:val="000000" w:themeColor="text1"/>
              </w:rPr>
              <w:t xml:space="preserve">731.04 </w:t>
            </w:r>
            <w:r w:rsidR="00547CFC" w:rsidRPr="00613CE1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547CFC" w:rsidRPr="00613CE1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(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izlazna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613CE1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21002417" w:rsidR="00547CFC" w:rsidRPr="00613CE1" w:rsidRDefault="00B45CFA" w:rsidP="00B4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613CE1">
              <w:rPr>
                <w:rFonts w:ascii="Palatino" w:hAnsi="Palatino"/>
                <w:color w:val="000000" w:themeColor="text1"/>
              </w:rPr>
              <w:t xml:space="preserve">433.07 </w:t>
            </w:r>
            <w:r w:rsidR="00547CFC" w:rsidRPr="00613CE1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1421B0" w:rsidRPr="00613CE1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Najniža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,</w:t>
            </w:r>
          </w:p>
          <w:p w14:paraId="759033E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613CE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613CE1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613CE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613CE1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613CE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613CE1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613CE1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613CE1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613CE1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613CE1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11.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Najveća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="00F94C24"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="00F94C24" w:rsidRPr="00613CE1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="00F94C24"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="00F94C24" w:rsidRPr="00613CE1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="00F94C24" w:rsidRPr="00613CE1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Pr="00613CE1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color w:val="000000" w:themeColor="text1"/>
              </w:rPr>
            </w:pPr>
          </w:p>
          <w:p w14:paraId="759033FB" w14:textId="30859651" w:rsidR="00547CFC" w:rsidRPr="00613CE1" w:rsidRDefault="00B45CFA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613CE1">
              <w:rPr>
                <w:rFonts w:ascii="Palatino" w:hAnsi="Palatino"/>
                <w:color w:val="000000" w:themeColor="text1"/>
              </w:rPr>
              <w:t>3973.66</w:t>
            </w:r>
            <w:r w:rsidR="00DA1A45" w:rsidRPr="00613CE1">
              <w:rPr>
                <w:rFonts w:ascii="Palatino" w:hAnsi="Palatino"/>
                <w:color w:val="000000" w:themeColor="text1"/>
              </w:rPr>
              <w:t xml:space="preserve"> </w:t>
            </w:r>
            <w:r w:rsidR="00547CFC" w:rsidRPr="00613CE1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547CFC" w:rsidRPr="00613CE1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r w:rsidRPr="00613CE1">
              <w:rPr>
                <w:rFonts w:ascii="Palatino" w:hAnsi="Palatino" w:cstheme="minorHAnsi"/>
                <w:sz w:val="21"/>
                <w:szCs w:val="21"/>
              </w:rPr>
              <w:t>(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ulazna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613CE1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4AA3BBC8" w:rsidR="00547CFC" w:rsidRPr="00613CE1" w:rsidRDefault="00B45CFA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613CE1">
              <w:rPr>
                <w:rFonts w:ascii="Palatino" w:hAnsi="Palatino"/>
                <w:color w:val="000000" w:themeColor="text1"/>
              </w:rPr>
              <w:t xml:space="preserve">3214.57 </w:t>
            </w:r>
            <w:r w:rsidR="00547CFC" w:rsidRPr="00613CE1">
              <w:rPr>
                <w:rFonts w:ascii="Palatino" w:hAnsi="Palatino"/>
                <w:color w:val="000000" w:themeColor="text1"/>
              </w:rPr>
              <w:t>kbps</w:t>
            </w:r>
          </w:p>
        </w:tc>
      </w:tr>
      <w:tr w:rsidR="001421B0" w:rsidRPr="00613CE1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613CE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FF0000"/>
                <w:sz w:val="20"/>
                <w:szCs w:val="16"/>
              </w:rPr>
            </w:pPr>
          </w:p>
        </w:tc>
      </w:tr>
      <w:tr w:rsidR="001421B0" w:rsidRPr="00613CE1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Najniža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brzina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prenosa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ostvarena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5%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slučajeva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,</w:t>
            </w:r>
          </w:p>
          <w:p w14:paraId="75903408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izražena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 xml:space="preserve"> u </w:t>
            </w:r>
            <w:proofErr w:type="spellStart"/>
            <w:r w:rsidRPr="00613CE1">
              <w:rPr>
                <w:rFonts w:ascii="Palatino" w:hAnsi="Palatino" w:cstheme="minorHAnsi"/>
                <w:sz w:val="21"/>
                <w:szCs w:val="21"/>
              </w:rPr>
              <w:t>kbit</w:t>
            </w:r>
            <w:proofErr w:type="spellEnd"/>
            <w:r w:rsidRPr="00613CE1">
              <w:rPr>
                <w:rFonts w:ascii="Palatino" w:hAnsi="Palatino"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613CE1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 w:cstheme="minorHAnsi"/>
                <w:color w:val="FF0000"/>
                <w:sz w:val="20"/>
                <w:szCs w:val="16"/>
              </w:rPr>
            </w:pPr>
          </w:p>
        </w:tc>
      </w:tr>
      <w:tr w:rsidR="001421B0" w:rsidRPr="00613CE1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16"/>
                <w:szCs w:val="16"/>
              </w:rPr>
            </w:pPr>
          </w:p>
        </w:tc>
      </w:tr>
      <w:tr w:rsidR="001421B0" w:rsidRPr="00613CE1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Palatino" w:hAnsi="Palatino"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613CE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" w:hAnsi="Palatino"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613CE1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ascii="Palatino" w:hAnsi="Palatino" w:cstheme="minorHAnsi"/>
          <w:sz w:val="24"/>
          <w:szCs w:val="24"/>
        </w:rPr>
      </w:pPr>
    </w:p>
    <w:p w14:paraId="33B01B60" w14:textId="64BA013B" w:rsidR="00613CE1" w:rsidRPr="00343C4B" w:rsidRDefault="00915BDE" w:rsidP="00613CE1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proofErr w:type="spellStart"/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M</w:t>
      </w:r>
      <w:r w:rsidRPr="00613CE1">
        <w:rPr>
          <w:rFonts w:ascii="Palatino" w:eastAsia="Palatino Linotype" w:hAnsi="Palatino" w:cs="Palatino Linotype"/>
          <w:spacing w:val="-1"/>
          <w:position w:val="1"/>
          <w:sz w:val="23"/>
          <w:szCs w:val="23"/>
        </w:rPr>
        <w:t>j</w:t>
      </w:r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e</w:t>
      </w:r>
      <w:r w:rsidRPr="00613CE1">
        <w:rPr>
          <w:rFonts w:ascii="Palatino" w:eastAsia="Palatino Linotype" w:hAnsi="Palatino" w:cs="Palatino Linotype"/>
          <w:spacing w:val="1"/>
          <w:position w:val="1"/>
          <w:sz w:val="23"/>
          <w:szCs w:val="23"/>
        </w:rPr>
        <w:t>s</w:t>
      </w:r>
      <w:r w:rsidRPr="00613CE1">
        <w:rPr>
          <w:rFonts w:ascii="Palatino" w:eastAsia="Palatino Linotype" w:hAnsi="Palatino" w:cs="Palatino Linotype"/>
          <w:spacing w:val="2"/>
          <w:position w:val="1"/>
          <w:sz w:val="23"/>
          <w:szCs w:val="23"/>
        </w:rPr>
        <w:t>t</w:t>
      </w:r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o</w:t>
      </w:r>
      <w:proofErr w:type="spellEnd"/>
      <w:r w:rsidRPr="00613CE1">
        <w:rPr>
          <w:rFonts w:ascii="Palatino" w:eastAsia="Palatino Linotype" w:hAnsi="Palatino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i</w:t>
      </w:r>
      <w:proofErr w:type="spellEnd"/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 xml:space="preserve"> </w:t>
      </w:r>
      <w:r w:rsidRPr="00613CE1">
        <w:rPr>
          <w:rFonts w:ascii="Palatino" w:eastAsia="Palatino Linotype" w:hAnsi="Palatino" w:cs="Palatino Linotype"/>
          <w:spacing w:val="-2"/>
          <w:position w:val="1"/>
          <w:sz w:val="23"/>
          <w:szCs w:val="23"/>
        </w:rPr>
        <w:t>d</w:t>
      </w:r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a</w:t>
      </w:r>
      <w:r w:rsidRPr="00613CE1">
        <w:rPr>
          <w:rFonts w:ascii="Palatino" w:eastAsia="Palatino Linotype" w:hAnsi="Palatino" w:cs="Palatino Linotype"/>
          <w:spacing w:val="2"/>
          <w:position w:val="1"/>
          <w:sz w:val="23"/>
          <w:szCs w:val="23"/>
        </w:rPr>
        <w:t>t</w:t>
      </w:r>
      <w:r w:rsidRPr="00613CE1">
        <w:rPr>
          <w:rFonts w:ascii="Palatino" w:eastAsia="Palatino Linotype" w:hAnsi="Palatino" w:cs="Palatino Linotype"/>
          <w:spacing w:val="-2"/>
          <w:position w:val="1"/>
          <w:sz w:val="23"/>
          <w:szCs w:val="23"/>
        </w:rPr>
        <w:t>u</w:t>
      </w:r>
      <w:r w:rsidRPr="00613CE1">
        <w:rPr>
          <w:rFonts w:ascii="Palatino" w:eastAsia="Palatino Linotype" w:hAnsi="Palatino" w:cs="Palatino Linotype"/>
          <w:position w:val="1"/>
          <w:sz w:val="23"/>
          <w:szCs w:val="23"/>
        </w:rPr>
        <w:t>m:</w:t>
      </w:r>
      <w:r w:rsidRPr="00613CE1">
        <w:rPr>
          <w:rFonts w:ascii="Palatino" w:eastAsia="Palatino Linotype" w:hAnsi="Palatino" w:cs="Palatino Linotype"/>
          <w:sz w:val="23"/>
          <w:szCs w:val="23"/>
        </w:rPr>
        <w:t xml:space="preserve"> </w:t>
      </w:r>
      <w:r w:rsidR="00613CE1">
        <w:rPr>
          <w:rFonts w:ascii="Palatino Linotype" w:eastAsia="Palatino Linotype" w:hAnsi="Palatino Linotype" w:cs="Palatino Linotype"/>
          <w:position w:val="1"/>
          <w:sz w:val="23"/>
          <w:szCs w:val="23"/>
        </w:rPr>
        <w:t>Podgorica</w:t>
      </w:r>
      <w:proofErr w:type="gramStart"/>
      <w:r w:rsidR="00613CE1">
        <w:rPr>
          <w:rFonts w:ascii="Palatino Linotype" w:eastAsia="Palatino Linotype" w:hAnsi="Palatino Linotype" w:cs="Palatino Linotype"/>
          <w:position w:val="1"/>
          <w:sz w:val="23"/>
          <w:szCs w:val="23"/>
        </w:rPr>
        <w:t>,15.1.2020.g</w:t>
      </w:r>
      <w:proofErr w:type="gramEnd"/>
      <w:r w:rsidR="00613CE1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</w:p>
    <w:p w14:paraId="7590341F" w14:textId="0C9A7AF2" w:rsidR="00457DC1" w:rsidRPr="00613CE1" w:rsidRDefault="00915BDE" w:rsidP="00424F35">
      <w:pPr>
        <w:shd w:val="clear" w:color="auto" w:fill="FFFFFF" w:themeFill="background1"/>
        <w:spacing w:after="0" w:line="295" w:lineRule="exact"/>
        <w:ind w:left="216" w:right="-75"/>
        <w:rPr>
          <w:rFonts w:ascii="Palatino" w:hAnsi="Palatino" w:cstheme="minorHAnsi"/>
        </w:rPr>
      </w:pPr>
      <w:r w:rsidRPr="00613CE1">
        <w:rPr>
          <w:rFonts w:ascii="Palatino" w:eastAsia="Palatino Linotype" w:hAnsi="Palatino" w:cs="Palatino Linotype"/>
          <w:sz w:val="23"/>
          <w:szCs w:val="23"/>
        </w:rPr>
        <w:t xml:space="preserve">                               </w:t>
      </w:r>
      <w:r w:rsidR="00613CE1">
        <w:rPr>
          <w:rFonts w:ascii="Palatino" w:eastAsia="Palatino Linotype" w:hAnsi="Palatino" w:cs="Palatino Linotype"/>
          <w:sz w:val="23"/>
          <w:szCs w:val="23"/>
        </w:rPr>
        <w:tab/>
      </w:r>
      <w:r w:rsidR="00613CE1">
        <w:rPr>
          <w:rFonts w:ascii="Palatino" w:eastAsia="Palatino Linotype" w:hAnsi="Palatino" w:cs="Palatino Linotype"/>
          <w:sz w:val="23"/>
          <w:szCs w:val="23"/>
        </w:rPr>
        <w:tab/>
      </w:r>
      <w:r w:rsidR="00613CE1">
        <w:rPr>
          <w:rFonts w:ascii="Palatino" w:eastAsia="Palatino Linotype" w:hAnsi="Palatino" w:cs="Palatino Linotype"/>
          <w:sz w:val="23"/>
          <w:szCs w:val="23"/>
        </w:rPr>
        <w:tab/>
      </w:r>
      <w:bookmarkStart w:id="0" w:name="_GoBack"/>
      <w:bookmarkEnd w:id="0"/>
    </w:p>
    <w:sectPr w:rsidR="00457DC1" w:rsidRPr="00613CE1" w:rsidSect="00424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62F7F"/>
    <w:rsid w:val="00270859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A0A8B"/>
    <w:rsid w:val="003C3085"/>
    <w:rsid w:val="003C5CC8"/>
    <w:rsid w:val="003E031A"/>
    <w:rsid w:val="003E5A12"/>
    <w:rsid w:val="00404645"/>
    <w:rsid w:val="00424F35"/>
    <w:rsid w:val="004321C6"/>
    <w:rsid w:val="004766A1"/>
    <w:rsid w:val="0048290D"/>
    <w:rsid w:val="00490E29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13CE1"/>
    <w:rsid w:val="006145CF"/>
    <w:rsid w:val="006539D1"/>
    <w:rsid w:val="00666084"/>
    <w:rsid w:val="006F1A79"/>
    <w:rsid w:val="00700C50"/>
    <w:rsid w:val="00710F03"/>
    <w:rsid w:val="00724DE5"/>
    <w:rsid w:val="00802284"/>
    <w:rsid w:val="00811A2E"/>
    <w:rsid w:val="008336C7"/>
    <w:rsid w:val="00845CBF"/>
    <w:rsid w:val="0087563D"/>
    <w:rsid w:val="00895E90"/>
    <w:rsid w:val="008D1F49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45CFA"/>
    <w:rsid w:val="00B51FE8"/>
    <w:rsid w:val="00B87515"/>
    <w:rsid w:val="00BC1843"/>
    <w:rsid w:val="00BD09EE"/>
    <w:rsid w:val="00C8198D"/>
    <w:rsid w:val="00CC7B78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CF2A9-652E-4BA7-9B0B-152C54E2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Novakovic, Jovana</cp:lastModifiedBy>
  <cp:revision>3</cp:revision>
  <cp:lastPrinted>2013-12-20T13:15:00Z</cp:lastPrinted>
  <dcterms:created xsi:type="dcterms:W3CDTF">2020-01-15T12:21:00Z</dcterms:created>
  <dcterms:modified xsi:type="dcterms:W3CDTF">2020-01-17T14:50:00Z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