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810BA" w14:textId="77777777" w:rsidR="0078326B" w:rsidRDefault="0078326B" w:rsidP="0078326B">
      <w:pPr>
        <w:pStyle w:val="Subheadline2"/>
        <w:spacing w:before="100" w:beforeAutospacing="1" w:line="240" w:lineRule="auto"/>
        <w:rPr>
          <w:rStyle w:val="FarbeMagenta"/>
          <w:rFonts w:ascii="TeleGrotesk Headline Ultra" w:hAnsi="TeleGrotesk Headline Ultra"/>
          <w:b/>
          <w:sz w:val="72"/>
          <w:szCs w:val="72"/>
          <w:lang w:val="en-GB"/>
        </w:rPr>
      </w:pPr>
    </w:p>
    <w:p w14:paraId="0213817A" w14:textId="77777777" w:rsidR="0078326B" w:rsidRDefault="0078326B" w:rsidP="0078326B">
      <w:pPr>
        <w:pStyle w:val="Subheadline2"/>
        <w:spacing w:before="100" w:beforeAutospacing="1" w:line="240" w:lineRule="auto"/>
        <w:rPr>
          <w:rStyle w:val="FarbeMagenta"/>
          <w:rFonts w:ascii="TeleGrotesk Headline Ultra" w:hAnsi="TeleGrotesk Headline Ultra"/>
          <w:b/>
          <w:sz w:val="72"/>
          <w:szCs w:val="72"/>
          <w:lang w:val="en-GB"/>
        </w:rPr>
      </w:pPr>
    </w:p>
    <w:p w14:paraId="2689DE58" w14:textId="77777777" w:rsidR="0078326B" w:rsidRDefault="0078326B" w:rsidP="0078326B">
      <w:pPr>
        <w:pStyle w:val="Subheadline2"/>
        <w:spacing w:before="100" w:beforeAutospacing="1" w:line="240" w:lineRule="auto"/>
        <w:rPr>
          <w:rStyle w:val="FarbeMagenta"/>
          <w:rFonts w:ascii="TeleGrotesk Headline Ultra" w:hAnsi="TeleGrotesk Headline Ultra"/>
          <w:b/>
          <w:sz w:val="72"/>
          <w:szCs w:val="72"/>
          <w:lang w:val="en-GB"/>
        </w:rPr>
      </w:pPr>
    </w:p>
    <w:p w14:paraId="71E7161E" w14:textId="68F5687C" w:rsidR="0078326B" w:rsidRPr="0078326B" w:rsidRDefault="0078326B" w:rsidP="0078326B">
      <w:pPr>
        <w:pStyle w:val="Subheadline2"/>
        <w:spacing w:before="100" w:beforeAutospacing="1" w:line="240" w:lineRule="auto"/>
        <w:rPr>
          <w:rStyle w:val="FarbeMagenta"/>
          <w:rFonts w:ascii="TeleGrotesk Headline Ultra" w:hAnsi="TeleGrotesk Headline Ultra"/>
          <w:b/>
          <w:sz w:val="72"/>
          <w:szCs w:val="72"/>
          <w:lang w:val="en-GB"/>
        </w:rPr>
      </w:pPr>
      <w:r w:rsidRPr="0078326B">
        <w:rPr>
          <w:rStyle w:val="FarbeMagenta"/>
          <w:rFonts w:ascii="TeleGrotesk Headline Ultra" w:hAnsi="TeleGrotesk Headline Ultra"/>
          <w:b/>
          <w:sz w:val="72"/>
          <w:szCs w:val="72"/>
          <w:lang w:val="en-GB"/>
        </w:rPr>
        <w:t>HR SOLUTION</w:t>
      </w:r>
    </w:p>
    <w:p w14:paraId="49486F04" w14:textId="77777777" w:rsidR="0078326B" w:rsidRPr="0078326B" w:rsidRDefault="0078326B" w:rsidP="0078326B">
      <w:pPr>
        <w:pStyle w:val="Subheadline2"/>
        <w:spacing w:before="100" w:beforeAutospacing="1" w:line="240" w:lineRule="auto"/>
        <w:rPr>
          <w:rStyle w:val="FarbeMagenta"/>
          <w:rFonts w:ascii="TeleGrotesk Headline Ultra" w:hAnsi="TeleGrotesk Headline Ultra"/>
          <w:b/>
          <w:sz w:val="72"/>
          <w:szCs w:val="72"/>
          <w:lang w:val="en-GB"/>
        </w:rPr>
      </w:pPr>
      <w:r w:rsidRPr="0078326B">
        <w:rPr>
          <w:rStyle w:val="FarbeMagenta"/>
          <w:rFonts w:ascii="TeleGrotesk Headline Ultra" w:hAnsi="TeleGrotesk Headline Ultra"/>
          <w:b/>
          <w:sz w:val="72"/>
          <w:szCs w:val="72"/>
          <w:lang w:val="en-GB"/>
        </w:rPr>
        <w:t>REQUEST FOR PRODUCT</w:t>
      </w:r>
    </w:p>
    <w:p w14:paraId="0E7CDA35" w14:textId="35BF8293" w:rsidR="0078326B" w:rsidRPr="0078326B" w:rsidRDefault="0078326B" w:rsidP="0078326B">
      <w:pPr>
        <w:pStyle w:val="Subheadline2"/>
        <w:spacing w:before="100" w:beforeAutospacing="1" w:line="240" w:lineRule="auto"/>
        <w:rPr>
          <w:rStyle w:val="FarbeMagenta"/>
          <w:sz w:val="48"/>
          <w:szCs w:val="48"/>
          <w:lang w:val="en-GB"/>
        </w:rPr>
      </w:pPr>
      <w:r w:rsidRPr="0078326B">
        <w:rPr>
          <w:rStyle w:val="FarbeMagenta"/>
          <w:sz w:val="48"/>
          <w:szCs w:val="48"/>
          <w:lang w:val="en-GB"/>
        </w:rPr>
        <w:t>CRNOGORSKI TELEKOM</w:t>
      </w:r>
    </w:p>
    <w:p w14:paraId="66DBEEE6" w14:textId="77777777" w:rsidR="0078326B" w:rsidRPr="0078326B" w:rsidRDefault="0078326B" w:rsidP="0078326B">
      <w:pPr>
        <w:pStyle w:val="Subheadline2"/>
        <w:spacing w:before="100" w:beforeAutospacing="1" w:line="240" w:lineRule="auto"/>
        <w:rPr>
          <w:rStyle w:val="FarbeMagenta"/>
          <w:lang w:val="en-GB"/>
        </w:rPr>
      </w:pPr>
    </w:p>
    <w:p w14:paraId="3CB54CE9" w14:textId="77777777" w:rsidR="0078326B" w:rsidRPr="0078326B" w:rsidRDefault="0078326B" w:rsidP="0078326B">
      <w:pPr>
        <w:pStyle w:val="Subheadline2"/>
        <w:spacing w:before="100" w:beforeAutospacing="1" w:line="240" w:lineRule="auto"/>
        <w:rPr>
          <w:rStyle w:val="FarbeMagenta"/>
          <w:lang w:val="en-GB"/>
        </w:rPr>
      </w:pPr>
    </w:p>
    <w:p w14:paraId="44970C77" w14:textId="77777777" w:rsidR="0078326B" w:rsidRPr="0078326B" w:rsidRDefault="0078326B" w:rsidP="0078326B">
      <w:pPr>
        <w:pStyle w:val="Subheadline2"/>
        <w:spacing w:before="100" w:beforeAutospacing="1" w:line="240" w:lineRule="auto"/>
        <w:rPr>
          <w:rStyle w:val="FarbeMagenta"/>
          <w:lang w:val="en-GB"/>
        </w:rPr>
      </w:pPr>
    </w:p>
    <w:p w14:paraId="6A50CC5F" w14:textId="77777777" w:rsidR="0078326B" w:rsidRDefault="0078326B" w:rsidP="0078326B">
      <w:pPr>
        <w:pStyle w:val="Flietext1"/>
        <w:spacing w:before="100" w:beforeAutospacing="1" w:line="240" w:lineRule="auto"/>
        <w:ind w:firstLine="432"/>
      </w:pPr>
    </w:p>
    <w:p w14:paraId="4EF664B6" w14:textId="77777777" w:rsidR="0078326B" w:rsidRDefault="0078326B" w:rsidP="0078326B">
      <w:pPr>
        <w:pStyle w:val="Flietext1"/>
        <w:spacing w:before="100" w:beforeAutospacing="1" w:line="240" w:lineRule="auto"/>
        <w:ind w:firstLine="432"/>
      </w:pPr>
    </w:p>
    <w:p w14:paraId="6561642D" w14:textId="77777777" w:rsidR="0078326B" w:rsidRDefault="0078326B" w:rsidP="0078326B">
      <w:pPr>
        <w:pStyle w:val="Flietext1"/>
        <w:spacing w:before="100" w:beforeAutospacing="1" w:line="240" w:lineRule="auto"/>
        <w:ind w:firstLine="432"/>
      </w:pPr>
    </w:p>
    <w:p w14:paraId="35805EE8" w14:textId="77777777" w:rsidR="0078326B" w:rsidRDefault="0078326B" w:rsidP="0078326B">
      <w:pPr>
        <w:pStyle w:val="Flietext1"/>
        <w:spacing w:before="100" w:beforeAutospacing="1" w:line="240" w:lineRule="auto"/>
        <w:ind w:firstLine="432"/>
      </w:pPr>
    </w:p>
    <w:p w14:paraId="35398AA0" w14:textId="77777777" w:rsidR="0078326B" w:rsidRDefault="0078326B" w:rsidP="0078326B">
      <w:pPr>
        <w:pStyle w:val="Flietext1"/>
        <w:spacing w:before="100" w:beforeAutospacing="1" w:line="240" w:lineRule="auto"/>
        <w:ind w:firstLine="432"/>
      </w:pPr>
    </w:p>
    <w:p w14:paraId="646530B6" w14:textId="77777777" w:rsidR="0078326B" w:rsidRDefault="0078326B" w:rsidP="0078326B">
      <w:pPr>
        <w:pStyle w:val="Flietext1"/>
        <w:spacing w:before="100" w:beforeAutospacing="1" w:line="240" w:lineRule="auto"/>
        <w:ind w:firstLine="432"/>
      </w:pPr>
    </w:p>
    <w:p w14:paraId="3A72C211" w14:textId="77777777" w:rsidR="0078326B" w:rsidRDefault="0078326B" w:rsidP="0078326B">
      <w:pPr>
        <w:pStyle w:val="Flietext1"/>
        <w:spacing w:before="100" w:beforeAutospacing="1" w:line="240" w:lineRule="auto"/>
        <w:ind w:firstLine="432"/>
      </w:pPr>
    </w:p>
    <w:p w14:paraId="6CDD36BC" w14:textId="77777777" w:rsidR="0078326B" w:rsidRDefault="0078326B" w:rsidP="0078326B">
      <w:pPr>
        <w:pStyle w:val="Flietext1"/>
        <w:spacing w:before="100" w:beforeAutospacing="1" w:line="240" w:lineRule="auto"/>
        <w:ind w:firstLine="432"/>
      </w:pPr>
    </w:p>
    <w:p w14:paraId="29446C98" w14:textId="77777777" w:rsidR="0078326B" w:rsidRDefault="0078326B" w:rsidP="0078326B">
      <w:pPr>
        <w:pStyle w:val="Flietext1"/>
        <w:spacing w:before="100" w:beforeAutospacing="1" w:line="240" w:lineRule="auto"/>
        <w:ind w:firstLine="432"/>
      </w:pPr>
    </w:p>
    <w:p w14:paraId="0CE4A19C" w14:textId="77777777" w:rsidR="0078326B" w:rsidRDefault="0078326B" w:rsidP="0078326B">
      <w:pPr>
        <w:pStyle w:val="Flietext1"/>
        <w:spacing w:before="100" w:beforeAutospacing="1" w:line="240" w:lineRule="auto"/>
        <w:ind w:firstLine="432"/>
      </w:pPr>
    </w:p>
    <w:p w14:paraId="590DF4D5" w14:textId="77777777" w:rsidR="0078326B" w:rsidRDefault="0078326B" w:rsidP="0078326B">
      <w:pPr>
        <w:pStyle w:val="Flietext1"/>
        <w:spacing w:before="100" w:beforeAutospacing="1" w:line="240" w:lineRule="auto"/>
        <w:ind w:firstLine="432"/>
      </w:pPr>
    </w:p>
    <w:p w14:paraId="46C0C3CA" w14:textId="77777777" w:rsidR="0078326B" w:rsidRDefault="0078326B" w:rsidP="0078326B">
      <w:pPr>
        <w:pStyle w:val="Flietext1"/>
        <w:spacing w:before="100" w:beforeAutospacing="1" w:line="240" w:lineRule="auto"/>
        <w:ind w:firstLine="432"/>
      </w:pPr>
    </w:p>
    <w:p w14:paraId="6776813C" w14:textId="77777777" w:rsidR="0078326B" w:rsidRDefault="0078326B" w:rsidP="0078326B">
      <w:pPr>
        <w:pStyle w:val="Flietext1"/>
        <w:spacing w:before="100" w:beforeAutospacing="1" w:line="240" w:lineRule="auto"/>
        <w:ind w:firstLine="432"/>
      </w:pPr>
    </w:p>
    <w:p w14:paraId="0EF909A4" w14:textId="77777777" w:rsidR="0078326B" w:rsidRDefault="0078326B" w:rsidP="0078326B">
      <w:pPr>
        <w:pStyle w:val="Flietext1"/>
        <w:spacing w:before="100" w:beforeAutospacing="1" w:line="240" w:lineRule="auto"/>
        <w:ind w:firstLine="432"/>
      </w:pPr>
    </w:p>
    <w:p w14:paraId="09D2AB6F" w14:textId="77777777" w:rsidR="0078326B" w:rsidRDefault="0078326B" w:rsidP="0078326B">
      <w:pPr>
        <w:pStyle w:val="Flietext1"/>
        <w:spacing w:before="100" w:beforeAutospacing="1" w:line="240" w:lineRule="auto"/>
        <w:ind w:firstLine="432"/>
      </w:pPr>
    </w:p>
    <w:p w14:paraId="380592CE" w14:textId="77777777" w:rsidR="0078326B" w:rsidRDefault="0078326B" w:rsidP="0078326B">
      <w:pPr>
        <w:pStyle w:val="Flietext1"/>
        <w:spacing w:before="100" w:beforeAutospacing="1" w:line="240" w:lineRule="auto"/>
        <w:ind w:firstLine="432"/>
      </w:pPr>
    </w:p>
    <w:p w14:paraId="7E6859AE" w14:textId="77777777" w:rsidR="0078326B" w:rsidRDefault="0078326B" w:rsidP="0078326B">
      <w:pPr>
        <w:pStyle w:val="Flietext1"/>
        <w:spacing w:before="100" w:beforeAutospacing="1" w:line="240" w:lineRule="auto"/>
        <w:ind w:firstLine="432"/>
      </w:pPr>
    </w:p>
    <w:p w14:paraId="1FFFE9D0" w14:textId="77777777" w:rsidR="0078326B" w:rsidRDefault="0078326B" w:rsidP="0078326B">
      <w:pPr>
        <w:pStyle w:val="Flietext1"/>
        <w:spacing w:before="100" w:beforeAutospacing="1" w:line="240" w:lineRule="auto"/>
        <w:ind w:firstLine="432"/>
      </w:pPr>
    </w:p>
    <w:p w14:paraId="3E087D2F" w14:textId="77777777" w:rsidR="0078326B" w:rsidRDefault="0078326B" w:rsidP="0078326B">
      <w:pPr>
        <w:pStyle w:val="Flietext1"/>
        <w:spacing w:before="100" w:beforeAutospacing="1" w:line="240" w:lineRule="auto"/>
        <w:ind w:firstLine="432"/>
      </w:pPr>
    </w:p>
    <w:p w14:paraId="71391E07" w14:textId="77777777" w:rsidR="0078326B" w:rsidRDefault="0078326B" w:rsidP="0078326B">
      <w:pPr>
        <w:pStyle w:val="Flietext1"/>
        <w:spacing w:before="100" w:beforeAutospacing="1" w:line="240" w:lineRule="auto"/>
        <w:ind w:firstLine="432"/>
      </w:pPr>
    </w:p>
    <w:p w14:paraId="641F471F" w14:textId="270EF72F" w:rsidR="0078326B" w:rsidRDefault="0078326B" w:rsidP="0078326B">
      <w:pPr>
        <w:pStyle w:val="Flietext1"/>
        <w:spacing w:before="100" w:beforeAutospacing="1" w:line="240" w:lineRule="auto"/>
        <w:ind w:firstLine="432"/>
      </w:pPr>
    </w:p>
    <w:sdt>
      <w:sdtPr>
        <w:rPr>
          <w:rFonts w:ascii="Times New Roman" w:hAnsi="Times New Roman"/>
          <w:color w:val="E20074"/>
          <w:sz w:val="24"/>
          <w:lang w:val="en-US" w:eastAsia="en-GB"/>
        </w:rPr>
        <w:id w:val="-1666779434"/>
        <w:docPartObj>
          <w:docPartGallery w:val="Table of Contents"/>
          <w:docPartUnique/>
        </w:docPartObj>
      </w:sdtPr>
      <w:sdtEndPr>
        <w:rPr>
          <w:b/>
          <w:bCs/>
          <w:noProof/>
          <w:color w:val="auto"/>
        </w:rPr>
      </w:sdtEndPr>
      <w:sdtContent>
        <w:p w14:paraId="6E2EB74A" w14:textId="782F5ACB" w:rsidR="00651546" w:rsidRPr="00651546" w:rsidRDefault="00651546" w:rsidP="00651546">
          <w:pPr>
            <w:pStyle w:val="Subheadline2"/>
            <w:spacing w:before="100" w:beforeAutospacing="1" w:line="240" w:lineRule="auto"/>
            <w:rPr>
              <w:rStyle w:val="FarbeMagenta"/>
              <w:lang w:val="en-GB"/>
            </w:rPr>
          </w:pPr>
          <w:r w:rsidRPr="00651546">
            <w:rPr>
              <w:rStyle w:val="FarbeMagenta"/>
              <w:lang w:val="en-GB"/>
            </w:rPr>
            <w:t>Table of Contents</w:t>
          </w:r>
        </w:p>
        <w:p w14:paraId="3C3D098D" w14:textId="1B316BDE" w:rsidR="0078326B" w:rsidRPr="0078326B" w:rsidRDefault="00651546">
          <w:pPr>
            <w:pStyle w:val="TOC1"/>
            <w:rPr>
              <w:rFonts w:asciiTheme="minorHAnsi" w:eastAsiaTheme="minorEastAsia" w:hAnsiTheme="minorHAnsi" w:cstheme="minorBidi"/>
              <w:b w:val="0"/>
              <w:noProof/>
              <w:sz w:val="22"/>
              <w:szCs w:val="22"/>
              <w:lang w:val="en-US" w:eastAsia="en-US"/>
            </w:rPr>
          </w:pPr>
          <w:r>
            <w:fldChar w:fldCharType="begin"/>
          </w:r>
          <w:r>
            <w:instrText xml:space="preserve"> TOC \o "1-3" \h \z \u </w:instrText>
          </w:r>
          <w:r>
            <w:fldChar w:fldCharType="separate"/>
          </w:r>
          <w:hyperlink w:anchor="_Toc162365545" w:history="1">
            <w:r w:rsidR="0078326B" w:rsidRPr="0078326B">
              <w:rPr>
                <w:rStyle w:val="Hyperlink"/>
                <w:rFonts w:ascii="Tele-GroteskNor" w:hAnsi="Tele-GroteskNor"/>
                <w:b w:val="0"/>
                <w:noProof/>
                <w:lang w:eastAsia="de-DE"/>
              </w:rPr>
              <w:t>1.</w:t>
            </w:r>
            <w:r w:rsidR="0078326B" w:rsidRPr="0078326B">
              <w:rPr>
                <w:rFonts w:asciiTheme="minorHAnsi" w:eastAsiaTheme="minorEastAsia" w:hAnsiTheme="minorHAnsi" w:cstheme="minorBidi"/>
                <w:b w:val="0"/>
                <w:noProof/>
                <w:sz w:val="22"/>
                <w:szCs w:val="22"/>
                <w:lang w:val="en-US" w:eastAsia="en-US"/>
              </w:rPr>
              <w:tab/>
            </w:r>
            <w:r w:rsidR="0078326B" w:rsidRPr="0078326B">
              <w:rPr>
                <w:rStyle w:val="Hyperlink"/>
                <w:rFonts w:ascii="Tele-GroteskNor" w:hAnsi="Tele-GroteskNor"/>
                <w:b w:val="0"/>
                <w:noProof/>
                <w:lang w:eastAsia="de-DE"/>
              </w:rPr>
              <w:t>Introduction</w:t>
            </w:r>
            <w:r w:rsidR="0078326B" w:rsidRPr="0078326B">
              <w:rPr>
                <w:b w:val="0"/>
                <w:noProof/>
                <w:webHidden/>
              </w:rPr>
              <w:tab/>
            </w:r>
            <w:r w:rsidR="0078326B" w:rsidRPr="0078326B">
              <w:rPr>
                <w:b w:val="0"/>
                <w:noProof/>
                <w:webHidden/>
              </w:rPr>
              <w:fldChar w:fldCharType="begin"/>
            </w:r>
            <w:r w:rsidR="0078326B" w:rsidRPr="0078326B">
              <w:rPr>
                <w:b w:val="0"/>
                <w:noProof/>
                <w:webHidden/>
              </w:rPr>
              <w:instrText xml:space="preserve"> PAGEREF _Toc162365545 \h </w:instrText>
            </w:r>
            <w:r w:rsidR="0078326B" w:rsidRPr="0078326B">
              <w:rPr>
                <w:b w:val="0"/>
                <w:noProof/>
                <w:webHidden/>
              </w:rPr>
            </w:r>
            <w:r w:rsidR="0078326B" w:rsidRPr="0078326B">
              <w:rPr>
                <w:b w:val="0"/>
                <w:noProof/>
                <w:webHidden/>
              </w:rPr>
              <w:fldChar w:fldCharType="separate"/>
            </w:r>
            <w:r w:rsidR="0078326B" w:rsidRPr="0078326B">
              <w:rPr>
                <w:b w:val="0"/>
                <w:noProof/>
                <w:webHidden/>
              </w:rPr>
              <w:t>3</w:t>
            </w:r>
            <w:r w:rsidR="0078326B" w:rsidRPr="0078326B">
              <w:rPr>
                <w:b w:val="0"/>
                <w:noProof/>
                <w:webHidden/>
              </w:rPr>
              <w:fldChar w:fldCharType="end"/>
            </w:r>
          </w:hyperlink>
        </w:p>
        <w:p w14:paraId="0CA444DC" w14:textId="7538BCFF" w:rsidR="0078326B" w:rsidRPr="0078326B" w:rsidRDefault="00FB0A86">
          <w:pPr>
            <w:pStyle w:val="TOC1"/>
            <w:rPr>
              <w:rFonts w:asciiTheme="minorHAnsi" w:eastAsiaTheme="minorEastAsia" w:hAnsiTheme="minorHAnsi" w:cstheme="minorBidi"/>
              <w:b w:val="0"/>
              <w:noProof/>
              <w:sz w:val="22"/>
              <w:szCs w:val="22"/>
              <w:lang w:val="en-US" w:eastAsia="en-US"/>
            </w:rPr>
          </w:pPr>
          <w:hyperlink w:anchor="_Toc162365546" w:history="1">
            <w:r w:rsidR="0078326B" w:rsidRPr="0078326B">
              <w:rPr>
                <w:rStyle w:val="Hyperlink"/>
                <w:rFonts w:ascii="Tele-GroteskNor" w:hAnsi="Tele-GroteskNor"/>
                <w:b w:val="0"/>
                <w:noProof/>
                <w:lang w:eastAsia="de-DE"/>
              </w:rPr>
              <w:t>2.</w:t>
            </w:r>
            <w:r w:rsidR="0078326B" w:rsidRPr="0078326B">
              <w:rPr>
                <w:rFonts w:asciiTheme="minorHAnsi" w:eastAsiaTheme="minorEastAsia" w:hAnsiTheme="minorHAnsi" w:cstheme="minorBidi"/>
                <w:b w:val="0"/>
                <w:noProof/>
                <w:sz w:val="22"/>
                <w:szCs w:val="22"/>
                <w:lang w:val="en-US" w:eastAsia="en-US"/>
              </w:rPr>
              <w:tab/>
            </w:r>
            <w:r w:rsidR="0078326B" w:rsidRPr="0078326B">
              <w:rPr>
                <w:rStyle w:val="Hyperlink"/>
                <w:rFonts w:ascii="Tele-GroteskNor" w:hAnsi="Tele-GroteskNor"/>
                <w:b w:val="0"/>
                <w:noProof/>
                <w:lang w:eastAsia="de-DE"/>
              </w:rPr>
              <w:t>General part</w:t>
            </w:r>
            <w:r w:rsidR="0078326B" w:rsidRPr="0078326B">
              <w:rPr>
                <w:b w:val="0"/>
                <w:noProof/>
                <w:webHidden/>
              </w:rPr>
              <w:tab/>
            </w:r>
            <w:r w:rsidR="0078326B" w:rsidRPr="0078326B">
              <w:rPr>
                <w:b w:val="0"/>
                <w:noProof/>
                <w:webHidden/>
              </w:rPr>
              <w:fldChar w:fldCharType="begin"/>
            </w:r>
            <w:r w:rsidR="0078326B" w:rsidRPr="0078326B">
              <w:rPr>
                <w:b w:val="0"/>
                <w:noProof/>
                <w:webHidden/>
              </w:rPr>
              <w:instrText xml:space="preserve"> PAGEREF _Toc162365546 \h </w:instrText>
            </w:r>
            <w:r w:rsidR="0078326B" w:rsidRPr="0078326B">
              <w:rPr>
                <w:b w:val="0"/>
                <w:noProof/>
                <w:webHidden/>
              </w:rPr>
            </w:r>
            <w:r w:rsidR="0078326B" w:rsidRPr="0078326B">
              <w:rPr>
                <w:b w:val="0"/>
                <w:noProof/>
                <w:webHidden/>
              </w:rPr>
              <w:fldChar w:fldCharType="separate"/>
            </w:r>
            <w:r w:rsidR="0078326B" w:rsidRPr="0078326B">
              <w:rPr>
                <w:b w:val="0"/>
                <w:noProof/>
                <w:webHidden/>
              </w:rPr>
              <w:t>4</w:t>
            </w:r>
            <w:r w:rsidR="0078326B" w:rsidRPr="0078326B">
              <w:rPr>
                <w:b w:val="0"/>
                <w:noProof/>
                <w:webHidden/>
              </w:rPr>
              <w:fldChar w:fldCharType="end"/>
            </w:r>
          </w:hyperlink>
        </w:p>
        <w:p w14:paraId="14F26F36" w14:textId="2CB04682" w:rsidR="0078326B" w:rsidRPr="0078326B" w:rsidRDefault="00FB0A86">
          <w:pPr>
            <w:pStyle w:val="TOC1"/>
            <w:rPr>
              <w:rFonts w:asciiTheme="minorHAnsi" w:eastAsiaTheme="minorEastAsia" w:hAnsiTheme="minorHAnsi" w:cstheme="minorBidi"/>
              <w:b w:val="0"/>
              <w:noProof/>
              <w:sz w:val="22"/>
              <w:szCs w:val="22"/>
              <w:lang w:val="en-US" w:eastAsia="en-US"/>
            </w:rPr>
          </w:pPr>
          <w:hyperlink w:anchor="_Toc162365547" w:history="1">
            <w:r w:rsidR="0078326B" w:rsidRPr="0078326B">
              <w:rPr>
                <w:rStyle w:val="Hyperlink"/>
                <w:rFonts w:ascii="Tele-GroteskNor" w:hAnsi="Tele-GroteskNor"/>
                <w:b w:val="0"/>
                <w:noProof/>
                <w:lang w:eastAsia="de-DE"/>
              </w:rPr>
              <w:t>3.</w:t>
            </w:r>
            <w:r w:rsidR="0078326B" w:rsidRPr="0078326B">
              <w:rPr>
                <w:rFonts w:asciiTheme="minorHAnsi" w:eastAsiaTheme="minorEastAsia" w:hAnsiTheme="minorHAnsi" w:cstheme="minorBidi"/>
                <w:b w:val="0"/>
                <w:noProof/>
                <w:sz w:val="22"/>
                <w:szCs w:val="22"/>
                <w:lang w:val="en-US" w:eastAsia="en-US"/>
              </w:rPr>
              <w:tab/>
            </w:r>
            <w:r w:rsidR="0078326B" w:rsidRPr="0078326B">
              <w:rPr>
                <w:rStyle w:val="Hyperlink"/>
                <w:rFonts w:ascii="Tele-GroteskNor" w:hAnsi="Tele-GroteskNor"/>
                <w:b w:val="0"/>
                <w:noProof/>
                <w:lang w:eastAsia="de-DE"/>
              </w:rPr>
              <w:t>Requests description</w:t>
            </w:r>
            <w:r w:rsidR="0078326B" w:rsidRPr="0078326B">
              <w:rPr>
                <w:b w:val="0"/>
                <w:noProof/>
                <w:webHidden/>
              </w:rPr>
              <w:tab/>
            </w:r>
            <w:r w:rsidR="0078326B" w:rsidRPr="0078326B">
              <w:rPr>
                <w:b w:val="0"/>
                <w:noProof/>
                <w:webHidden/>
              </w:rPr>
              <w:fldChar w:fldCharType="begin"/>
            </w:r>
            <w:r w:rsidR="0078326B" w:rsidRPr="0078326B">
              <w:rPr>
                <w:b w:val="0"/>
                <w:noProof/>
                <w:webHidden/>
              </w:rPr>
              <w:instrText xml:space="preserve"> PAGEREF _Toc162365547 \h </w:instrText>
            </w:r>
            <w:r w:rsidR="0078326B" w:rsidRPr="0078326B">
              <w:rPr>
                <w:b w:val="0"/>
                <w:noProof/>
                <w:webHidden/>
              </w:rPr>
            </w:r>
            <w:r w:rsidR="0078326B" w:rsidRPr="0078326B">
              <w:rPr>
                <w:b w:val="0"/>
                <w:noProof/>
                <w:webHidden/>
              </w:rPr>
              <w:fldChar w:fldCharType="separate"/>
            </w:r>
            <w:r w:rsidR="0078326B" w:rsidRPr="0078326B">
              <w:rPr>
                <w:b w:val="0"/>
                <w:noProof/>
                <w:webHidden/>
              </w:rPr>
              <w:t>5</w:t>
            </w:r>
            <w:r w:rsidR="0078326B" w:rsidRPr="0078326B">
              <w:rPr>
                <w:b w:val="0"/>
                <w:noProof/>
                <w:webHidden/>
              </w:rPr>
              <w:fldChar w:fldCharType="end"/>
            </w:r>
          </w:hyperlink>
        </w:p>
        <w:p w14:paraId="33A12271" w14:textId="6741BCA3" w:rsidR="0078326B" w:rsidRPr="0078326B" w:rsidRDefault="00FB0A86">
          <w:pPr>
            <w:pStyle w:val="TOC1"/>
            <w:rPr>
              <w:rFonts w:asciiTheme="minorHAnsi" w:eastAsiaTheme="minorEastAsia" w:hAnsiTheme="minorHAnsi" w:cstheme="minorBidi"/>
              <w:b w:val="0"/>
              <w:noProof/>
              <w:sz w:val="22"/>
              <w:szCs w:val="22"/>
              <w:lang w:val="en-US" w:eastAsia="en-US"/>
            </w:rPr>
          </w:pPr>
          <w:hyperlink w:anchor="_Toc162365548" w:history="1">
            <w:r w:rsidR="0078326B" w:rsidRPr="0078326B">
              <w:rPr>
                <w:rStyle w:val="Hyperlink"/>
                <w:rFonts w:ascii="Tele-GroteskNor" w:hAnsi="Tele-GroteskNor"/>
                <w:b w:val="0"/>
                <w:noProof/>
                <w:lang w:eastAsia="de-DE"/>
              </w:rPr>
              <w:t>4.</w:t>
            </w:r>
            <w:r w:rsidR="0078326B" w:rsidRPr="0078326B">
              <w:rPr>
                <w:rFonts w:asciiTheme="minorHAnsi" w:eastAsiaTheme="minorEastAsia" w:hAnsiTheme="minorHAnsi" w:cstheme="minorBidi"/>
                <w:b w:val="0"/>
                <w:noProof/>
                <w:sz w:val="22"/>
                <w:szCs w:val="22"/>
                <w:lang w:val="en-US" w:eastAsia="en-US"/>
              </w:rPr>
              <w:tab/>
            </w:r>
            <w:r w:rsidR="0078326B" w:rsidRPr="0078326B">
              <w:rPr>
                <w:rStyle w:val="Hyperlink"/>
                <w:rFonts w:ascii="Tele-GroteskNor" w:hAnsi="Tele-GroteskNor"/>
                <w:b w:val="0"/>
                <w:noProof/>
                <w:lang w:eastAsia="de-DE"/>
              </w:rPr>
              <w:t>References</w:t>
            </w:r>
            <w:r w:rsidR="0078326B" w:rsidRPr="0078326B">
              <w:rPr>
                <w:b w:val="0"/>
                <w:noProof/>
                <w:webHidden/>
              </w:rPr>
              <w:tab/>
            </w:r>
            <w:r w:rsidR="0078326B" w:rsidRPr="0078326B">
              <w:rPr>
                <w:b w:val="0"/>
                <w:noProof/>
                <w:webHidden/>
              </w:rPr>
              <w:fldChar w:fldCharType="begin"/>
            </w:r>
            <w:r w:rsidR="0078326B" w:rsidRPr="0078326B">
              <w:rPr>
                <w:b w:val="0"/>
                <w:noProof/>
                <w:webHidden/>
              </w:rPr>
              <w:instrText xml:space="preserve"> PAGEREF _Toc162365548 \h </w:instrText>
            </w:r>
            <w:r w:rsidR="0078326B" w:rsidRPr="0078326B">
              <w:rPr>
                <w:b w:val="0"/>
                <w:noProof/>
                <w:webHidden/>
              </w:rPr>
            </w:r>
            <w:r w:rsidR="0078326B" w:rsidRPr="0078326B">
              <w:rPr>
                <w:b w:val="0"/>
                <w:noProof/>
                <w:webHidden/>
              </w:rPr>
              <w:fldChar w:fldCharType="separate"/>
            </w:r>
            <w:r w:rsidR="0078326B" w:rsidRPr="0078326B">
              <w:rPr>
                <w:b w:val="0"/>
                <w:noProof/>
                <w:webHidden/>
              </w:rPr>
              <w:t>7</w:t>
            </w:r>
            <w:r w:rsidR="0078326B" w:rsidRPr="0078326B">
              <w:rPr>
                <w:b w:val="0"/>
                <w:noProof/>
                <w:webHidden/>
              </w:rPr>
              <w:fldChar w:fldCharType="end"/>
            </w:r>
          </w:hyperlink>
        </w:p>
        <w:p w14:paraId="47B308E4" w14:textId="12366A0E" w:rsidR="0078326B" w:rsidRPr="0078326B" w:rsidRDefault="00FB0A86">
          <w:pPr>
            <w:pStyle w:val="TOC1"/>
            <w:rPr>
              <w:rFonts w:asciiTheme="minorHAnsi" w:eastAsiaTheme="minorEastAsia" w:hAnsiTheme="minorHAnsi" w:cstheme="minorBidi"/>
              <w:b w:val="0"/>
              <w:noProof/>
              <w:sz w:val="22"/>
              <w:szCs w:val="22"/>
              <w:lang w:val="en-US" w:eastAsia="en-US"/>
            </w:rPr>
          </w:pPr>
          <w:hyperlink w:anchor="_Toc162365549" w:history="1">
            <w:r w:rsidR="0078326B" w:rsidRPr="0078326B">
              <w:rPr>
                <w:rStyle w:val="Hyperlink"/>
                <w:rFonts w:ascii="Tele-GroteskNor" w:hAnsi="Tele-GroteskNor"/>
                <w:b w:val="0"/>
                <w:noProof/>
                <w:lang w:eastAsia="de-DE"/>
              </w:rPr>
              <w:t>5.</w:t>
            </w:r>
            <w:r w:rsidR="0078326B" w:rsidRPr="0078326B">
              <w:rPr>
                <w:rFonts w:asciiTheme="minorHAnsi" w:eastAsiaTheme="minorEastAsia" w:hAnsiTheme="minorHAnsi" w:cstheme="minorBidi"/>
                <w:b w:val="0"/>
                <w:noProof/>
                <w:sz w:val="22"/>
                <w:szCs w:val="22"/>
                <w:lang w:val="en-US" w:eastAsia="en-US"/>
              </w:rPr>
              <w:tab/>
            </w:r>
            <w:r w:rsidR="0078326B" w:rsidRPr="0078326B">
              <w:rPr>
                <w:rStyle w:val="Hyperlink"/>
                <w:rFonts w:ascii="Tele-GroteskNor" w:hAnsi="Tele-GroteskNor"/>
                <w:b w:val="0"/>
                <w:noProof/>
                <w:lang w:eastAsia="de-DE"/>
              </w:rPr>
              <w:t>Hardware and Software specification</w:t>
            </w:r>
            <w:r w:rsidR="0078326B" w:rsidRPr="0078326B">
              <w:rPr>
                <w:b w:val="0"/>
                <w:noProof/>
                <w:webHidden/>
              </w:rPr>
              <w:tab/>
            </w:r>
            <w:r w:rsidR="0078326B" w:rsidRPr="0078326B">
              <w:rPr>
                <w:b w:val="0"/>
                <w:noProof/>
                <w:webHidden/>
              </w:rPr>
              <w:fldChar w:fldCharType="begin"/>
            </w:r>
            <w:r w:rsidR="0078326B" w:rsidRPr="0078326B">
              <w:rPr>
                <w:b w:val="0"/>
                <w:noProof/>
                <w:webHidden/>
              </w:rPr>
              <w:instrText xml:space="preserve"> PAGEREF _Toc162365549 \h </w:instrText>
            </w:r>
            <w:r w:rsidR="0078326B" w:rsidRPr="0078326B">
              <w:rPr>
                <w:b w:val="0"/>
                <w:noProof/>
                <w:webHidden/>
              </w:rPr>
            </w:r>
            <w:r w:rsidR="0078326B" w:rsidRPr="0078326B">
              <w:rPr>
                <w:b w:val="0"/>
                <w:noProof/>
                <w:webHidden/>
              </w:rPr>
              <w:fldChar w:fldCharType="separate"/>
            </w:r>
            <w:r w:rsidR="0078326B" w:rsidRPr="0078326B">
              <w:rPr>
                <w:b w:val="0"/>
                <w:noProof/>
                <w:webHidden/>
              </w:rPr>
              <w:t>7</w:t>
            </w:r>
            <w:r w:rsidR="0078326B" w:rsidRPr="0078326B">
              <w:rPr>
                <w:b w:val="0"/>
                <w:noProof/>
                <w:webHidden/>
              </w:rPr>
              <w:fldChar w:fldCharType="end"/>
            </w:r>
          </w:hyperlink>
        </w:p>
        <w:p w14:paraId="3A68E360" w14:textId="6D110905" w:rsidR="0078326B" w:rsidRPr="0078326B" w:rsidRDefault="00FB0A86">
          <w:pPr>
            <w:pStyle w:val="TOC1"/>
            <w:rPr>
              <w:rFonts w:asciiTheme="minorHAnsi" w:eastAsiaTheme="minorEastAsia" w:hAnsiTheme="minorHAnsi" w:cstheme="minorBidi"/>
              <w:b w:val="0"/>
              <w:noProof/>
              <w:sz w:val="22"/>
              <w:szCs w:val="22"/>
              <w:lang w:val="en-US" w:eastAsia="en-US"/>
            </w:rPr>
          </w:pPr>
          <w:hyperlink w:anchor="_Toc162365550" w:history="1">
            <w:r w:rsidR="0078326B" w:rsidRPr="0078326B">
              <w:rPr>
                <w:rStyle w:val="Hyperlink"/>
                <w:rFonts w:ascii="Tele-GroteskNor" w:hAnsi="Tele-GroteskNor"/>
                <w:b w:val="0"/>
                <w:noProof/>
                <w:lang w:eastAsia="de-DE"/>
              </w:rPr>
              <w:t>6.</w:t>
            </w:r>
            <w:r w:rsidR="0078326B" w:rsidRPr="0078326B">
              <w:rPr>
                <w:rFonts w:asciiTheme="minorHAnsi" w:eastAsiaTheme="minorEastAsia" w:hAnsiTheme="minorHAnsi" w:cstheme="minorBidi"/>
                <w:b w:val="0"/>
                <w:noProof/>
                <w:sz w:val="22"/>
                <w:szCs w:val="22"/>
                <w:lang w:val="en-US" w:eastAsia="en-US"/>
              </w:rPr>
              <w:tab/>
            </w:r>
            <w:r w:rsidR="0078326B" w:rsidRPr="0078326B">
              <w:rPr>
                <w:rStyle w:val="Hyperlink"/>
                <w:rFonts w:ascii="Tele-GroteskNor" w:hAnsi="Tele-GroteskNor"/>
                <w:b w:val="0"/>
                <w:noProof/>
                <w:lang w:eastAsia="de-DE"/>
              </w:rPr>
              <w:t>Licensing and pricing</w:t>
            </w:r>
            <w:r w:rsidR="0078326B" w:rsidRPr="0078326B">
              <w:rPr>
                <w:b w:val="0"/>
                <w:noProof/>
                <w:webHidden/>
              </w:rPr>
              <w:tab/>
            </w:r>
            <w:r w:rsidR="0078326B" w:rsidRPr="0078326B">
              <w:rPr>
                <w:b w:val="0"/>
                <w:noProof/>
                <w:webHidden/>
              </w:rPr>
              <w:fldChar w:fldCharType="begin"/>
            </w:r>
            <w:r w:rsidR="0078326B" w:rsidRPr="0078326B">
              <w:rPr>
                <w:b w:val="0"/>
                <w:noProof/>
                <w:webHidden/>
              </w:rPr>
              <w:instrText xml:space="preserve"> PAGEREF _Toc162365550 \h </w:instrText>
            </w:r>
            <w:r w:rsidR="0078326B" w:rsidRPr="0078326B">
              <w:rPr>
                <w:b w:val="0"/>
                <w:noProof/>
                <w:webHidden/>
              </w:rPr>
            </w:r>
            <w:r w:rsidR="0078326B" w:rsidRPr="0078326B">
              <w:rPr>
                <w:b w:val="0"/>
                <w:noProof/>
                <w:webHidden/>
              </w:rPr>
              <w:fldChar w:fldCharType="separate"/>
            </w:r>
            <w:r w:rsidR="0078326B" w:rsidRPr="0078326B">
              <w:rPr>
                <w:b w:val="0"/>
                <w:noProof/>
                <w:webHidden/>
              </w:rPr>
              <w:t>7</w:t>
            </w:r>
            <w:r w:rsidR="0078326B" w:rsidRPr="0078326B">
              <w:rPr>
                <w:b w:val="0"/>
                <w:noProof/>
                <w:webHidden/>
              </w:rPr>
              <w:fldChar w:fldCharType="end"/>
            </w:r>
          </w:hyperlink>
        </w:p>
        <w:p w14:paraId="64E7BDD4" w14:textId="23DDC47D" w:rsidR="0078326B" w:rsidRPr="0078326B" w:rsidRDefault="00FB0A86">
          <w:pPr>
            <w:pStyle w:val="TOC1"/>
            <w:rPr>
              <w:rFonts w:asciiTheme="minorHAnsi" w:eastAsiaTheme="minorEastAsia" w:hAnsiTheme="minorHAnsi" w:cstheme="minorBidi"/>
              <w:b w:val="0"/>
              <w:noProof/>
              <w:sz w:val="22"/>
              <w:szCs w:val="22"/>
              <w:lang w:val="en-US" w:eastAsia="en-US"/>
            </w:rPr>
          </w:pPr>
          <w:hyperlink w:anchor="_Toc162365551" w:history="1">
            <w:r w:rsidR="0078326B" w:rsidRPr="0078326B">
              <w:rPr>
                <w:rStyle w:val="Hyperlink"/>
                <w:rFonts w:ascii="Tele-GroteskNor" w:hAnsi="Tele-GroteskNor"/>
                <w:b w:val="0"/>
                <w:noProof/>
                <w:lang w:eastAsia="de-DE"/>
              </w:rPr>
              <w:t>7.</w:t>
            </w:r>
            <w:r w:rsidR="0078326B" w:rsidRPr="0078326B">
              <w:rPr>
                <w:rFonts w:asciiTheme="minorHAnsi" w:eastAsiaTheme="minorEastAsia" w:hAnsiTheme="minorHAnsi" w:cstheme="minorBidi"/>
                <w:b w:val="0"/>
                <w:noProof/>
                <w:sz w:val="22"/>
                <w:szCs w:val="22"/>
                <w:lang w:val="en-US" w:eastAsia="en-US"/>
              </w:rPr>
              <w:tab/>
            </w:r>
            <w:r w:rsidR="0078326B" w:rsidRPr="0078326B">
              <w:rPr>
                <w:rStyle w:val="Hyperlink"/>
                <w:rFonts w:ascii="Tele-GroteskNor" w:hAnsi="Tele-GroteskNor"/>
                <w:b w:val="0"/>
                <w:noProof/>
                <w:lang w:eastAsia="de-DE"/>
              </w:rPr>
              <w:t>System requirements</w:t>
            </w:r>
            <w:r w:rsidR="0078326B" w:rsidRPr="0078326B">
              <w:rPr>
                <w:b w:val="0"/>
                <w:noProof/>
                <w:webHidden/>
              </w:rPr>
              <w:tab/>
            </w:r>
            <w:r w:rsidR="0078326B" w:rsidRPr="0078326B">
              <w:rPr>
                <w:b w:val="0"/>
                <w:noProof/>
                <w:webHidden/>
              </w:rPr>
              <w:fldChar w:fldCharType="begin"/>
            </w:r>
            <w:r w:rsidR="0078326B" w:rsidRPr="0078326B">
              <w:rPr>
                <w:b w:val="0"/>
                <w:noProof/>
                <w:webHidden/>
              </w:rPr>
              <w:instrText xml:space="preserve"> PAGEREF _Toc162365551 \h </w:instrText>
            </w:r>
            <w:r w:rsidR="0078326B" w:rsidRPr="0078326B">
              <w:rPr>
                <w:b w:val="0"/>
                <w:noProof/>
                <w:webHidden/>
              </w:rPr>
            </w:r>
            <w:r w:rsidR="0078326B" w:rsidRPr="0078326B">
              <w:rPr>
                <w:b w:val="0"/>
                <w:noProof/>
                <w:webHidden/>
              </w:rPr>
              <w:fldChar w:fldCharType="separate"/>
            </w:r>
            <w:r w:rsidR="0078326B" w:rsidRPr="0078326B">
              <w:rPr>
                <w:b w:val="0"/>
                <w:noProof/>
                <w:webHidden/>
              </w:rPr>
              <w:t>7</w:t>
            </w:r>
            <w:r w:rsidR="0078326B" w:rsidRPr="0078326B">
              <w:rPr>
                <w:b w:val="0"/>
                <w:noProof/>
                <w:webHidden/>
              </w:rPr>
              <w:fldChar w:fldCharType="end"/>
            </w:r>
          </w:hyperlink>
        </w:p>
        <w:p w14:paraId="296A53B2" w14:textId="00B1F4C5" w:rsidR="0078326B" w:rsidRPr="0078326B" w:rsidRDefault="00FB0A86">
          <w:pPr>
            <w:pStyle w:val="TOC1"/>
            <w:rPr>
              <w:rFonts w:asciiTheme="minorHAnsi" w:eastAsiaTheme="minorEastAsia" w:hAnsiTheme="minorHAnsi" w:cstheme="minorBidi"/>
              <w:b w:val="0"/>
              <w:noProof/>
              <w:sz w:val="22"/>
              <w:szCs w:val="22"/>
              <w:lang w:val="en-US" w:eastAsia="en-US"/>
            </w:rPr>
          </w:pPr>
          <w:hyperlink w:anchor="_Toc162365552" w:history="1">
            <w:r w:rsidR="0078326B" w:rsidRPr="0078326B">
              <w:rPr>
                <w:rStyle w:val="Hyperlink"/>
                <w:rFonts w:ascii="Tele-GroteskNor" w:hAnsi="Tele-GroteskNor"/>
                <w:b w:val="0"/>
                <w:noProof/>
                <w:lang w:eastAsia="de-DE"/>
              </w:rPr>
              <w:t>8.</w:t>
            </w:r>
            <w:r w:rsidR="0078326B" w:rsidRPr="0078326B">
              <w:rPr>
                <w:rFonts w:asciiTheme="minorHAnsi" w:eastAsiaTheme="minorEastAsia" w:hAnsiTheme="minorHAnsi" w:cstheme="minorBidi"/>
                <w:b w:val="0"/>
                <w:noProof/>
                <w:sz w:val="22"/>
                <w:szCs w:val="22"/>
                <w:lang w:val="en-US" w:eastAsia="en-US"/>
              </w:rPr>
              <w:tab/>
            </w:r>
            <w:r w:rsidR="0078326B" w:rsidRPr="0078326B">
              <w:rPr>
                <w:rStyle w:val="Hyperlink"/>
                <w:rFonts w:ascii="Tele-GroteskNor" w:hAnsi="Tele-GroteskNor"/>
                <w:b w:val="0"/>
                <w:noProof/>
                <w:lang w:eastAsia="de-DE"/>
              </w:rPr>
              <w:t>Deployment and Integration</w:t>
            </w:r>
            <w:r w:rsidR="0078326B" w:rsidRPr="0078326B">
              <w:rPr>
                <w:b w:val="0"/>
                <w:noProof/>
                <w:webHidden/>
              </w:rPr>
              <w:tab/>
            </w:r>
            <w:r w:rsidR="0078326B" w:rsidRPr="0078326B">
              <w:rPr>
                <w:b w:val="0"/>
                <w:noProof/>
                <w:webHidden/>
              </w:rPr>
              <w:fldChar w:fldCharType="begin"/>
            </w:r>
            <w:r w:rsidR="0078326B" w:rsidRPr="0078326B">
              <w:rPr>
                <w:b w:val="0"/>
                <w:noProof/>
                <w:webHidden/>
              </w:rPr>
              <w:instrText xml:space="preserve"> PAGEREF _Toc162365552 \h </w:instrText>
            </w:r>
            <w:r w:rsidR="0078326B" w:rsidRPr="0078326B">
              <w:rPr>
                <w:b w:val="0"/>
                <w:noProof/>
                <w:webHidden/>
              </w:rPr>
            </w:r>
            <w:r w:rsidR="0078326B" w:rsidRPr="0078326B">
              <w:rPr>
                <w:b w:val="0"/>
                <w:noProof/>
                <w:webHidden/>
              </w:rPr>
              <w:fldChar w:fldCharType="separate"/>
            </w:r>
            <w:r w:rsidR="0078326B" w:rsidRPr="0078326B">
              <w:rPr>
                <w:b w:val="0"/>
                <w:noProof/>
                <w:webHidden/>
              </w:rPr>
              <w:t>8</w:t>
            </w:r>
            <w:r w:rsidR="0078326B" w:rsidRPr="0078326B">
              <w:rPr>
                <w:b w:val="0"/>
                <w:noProof/>
                <w:webHidden/>
              </w:rPr>
              <w:fldChar w:fldCharType="end"/>
            </w:r>
          </w:hyperlink>
        </w:p>
        <w:p w14:paraId="6F1999CB" w14:textId="438CCCB5" w:rsidR="0078326B" w:rsidRPr="0078326B" w:rsidRDefault="00FB0A86">
          <w:pPr>
            <w:pStyle w:val="TOC1"/>
            <w:rPr>
              <w:rFonts w:asciiTheme="minorHAnsi" w:eastAsiaTheme="minorEastAsia" w:hAnsiTheme="minorHAnsi" w:cstheme="minorBidi"/>
              <w:b w:val="0"/>
              <w:noProof/>
              <w:sz w:val="22"/>
              <w:szCs w:val="22"/>
              <w:lang w:val="en-US" w:eastAsia="en-US"/>
            </w:rPr>
          </w:pPr>
          <w:hyperlink w:anchor="_Toc162365553" w:history="1">
            <w:r w:rsidR="0078326B" w:rsidRPr="0078326B">
              <w:rPr>
                <w:rStyle w:val="Hyperlink"/>
                <w:rFonts w:ascii="Tele-GroteskNor" w:hAnsi="Tele-GroteskNor"/>
                <w:b w:val="0"/>
                <w:noProof/>
                <w:lang w:eastAsia="de-DE"/>
              </w:rPr>
              <w:t>9.</w:t>
            </w:r>
            <w:r w:rsidR="0078326B" w:rsidRPr="0078326B">
              <w:rPr>
                <w:rFonts w:asciiTheme="minorHAnsi" w:eastAsiaTheme="minorEastAsia" w:hAnsiTheme="minorHAnsi" w:cstheme="minorBidi"/>
                <w:b w:val="0"/>
                <w:noProof/>
                <w:sz w:val="22"/>
                <w:szCs w:val="22"/>
                <w:lang w:val="en-US" w:eastAsia="en-US"/>
              </w:rPr>
              <w:tab/>
            </w:r>
            <w:r w:rsidR="0078326B" w:rsidRPr="0078326B">
              <w:rPr>
                <w:rStyle w:val="Hyperlink"/>
                <w:rFonts w:ascii="Tele-GroteskNor" w:hAnsi="Tele-GroteskNor"/>
                <w:b w:val="0"/>
                <w:noProof/>
                <w:lang w:eastAsia="de-DE"/>
              </w:rPr>
              <w:t>Data Migration</w:t>
            </w:r>
            <w:r w:rsidR="0078326B" w:rsidRPr="0078326B">
              <w:rPr>
                <w:b w:val="0"/>
                <w:noProof/>
                <w:webHidden/>
              </w:rPr>
              <w:tab/>
            </w:r>
            <w:r w:rsidR="0078326B" w:rsidRPr="0078326B">
              <w:rPr>
                <w:b w:val="0"/>
                <w:noProof/>
                <w:webHidden/>
              </w:rPr>
              <w:fldChar w:fldCharType="begin"/>
            </w:r>
            <w:r w:rsidR="0078326B" w:rsidRPr="0078326B">
              <w:rPr>
                <w:b w:val="0"/>
                <w:noProof/>
                <w:webHidden/>
              </w:rPr>
              <w:instrText xml:space="preserve"> PAGEREF _Toc162365553 \h </w:instrText>
            </w:r>
            <w:r w:rsidR="0078326B" w:rsidRPr="0078326B">
              <w:rPr>
                <w:b w:val="0"/>
                <w:noProof/>
                <w:webHidden/>
              </w:rPr>
            </w:r>
            <w:r w:rsidR="0078326B" w:rsidRPr="0078326B">
              <w:rPr>
                <w:b w:val="0"/>
                <w:noProof/>
                <w:webHidden/>
              </w:rPr>
              <w:fldChar w:fldCharType="separate"/>
            </w:r>
            <w:r w:rsidR="0078326B" w:rsidRPr="0078326B">
              <w:rPr>
                <w:b w:val="0"/>
                <w:noProof/>
                <w:webHidden/>
              </w:rPr>
              <w:t>9</w:t>
            </w:r>
            <w:r w:rsidR="0078326B" w:rsidRPr="0078326B">
              <w:rPr>
                <w:b w:val="0"/>
                <w:noProof/>
                <w:webHidden/>
              </w:rPr>
              <w:fldChar w:fldCharType="end"/>
            </w:r>
          </w:hyperlink>
        </w:p>
        <w:p w14:paraId="442E018C" w14:textId="00C22F3D" w:rsidR="0078326B" w:rsidRPr="0078326B" w:rsidRDefault="00FB0A86">
          <w:pPr>
            <w:pStyle w:val="TOC1"/>
            <w:rPr>
              <w:rFonts w:asciiTheme="minorHAnsi" w:eastAsiaTheme="minorEastAsia" w:hAnsiTheme="minorHAnsi" w:cstheme="minorBidi"/>
              <w:b w:val="0"/>
              <w:noProof/>
              <w:sz w:val="22"/>
              <w:szCs w:val="22"/>
              <w:lang w:val="en-US" w:eastAsia="en-US"/>
            </w:rPr>
          </w:pPr>
          <w:hyperlink w:anchor="_Toc162365554" w:history="1">
            <w:r w:rsidR="0078326B" w:rsidRPr="0078326B">
              <w:rPr>
                <w:rStyle w:val="Hyperlink"/>
                <w:rFonts w:ascii="Tele-GroteskNor" w:hAnsi="Tele-GroteskNor"/>
                <w:b w:val="0"/>
                <w:noProof/>
                <w:lang w:eastAsia="de-DE"/>
              </w:rPr>
              <w:t>10.</w:t>
            </w:r>
            <w:r w:rsidR="0078326B" w:rsidRPr="0078326B">
              <w:rPr>
                <w:rFonts w:asciiTheme="minorHAnsi" w:eastAsiaTheme="minorEastAsia" w:hAnsiTheme="minorHAnsi" w:cstheme="minorBidi"/>
                <w:b w:val="0"/>
                <w:noProof/>
                <w:sz w:val="22"/>
                <w:szCs w:val="22"/>
                <w:lang w:val="en-US" w:eastAsia="en-US"/>
              </w:rPr>
              <w:tab/>
            </w:r>
            <w:r w:rsidR="0078326B" w:rsidRPr="0078326B">
              <w:rPr>
                <w:rStyle w:val="Hyperlink"/>
                <w:rFonts w:ascii="Tele-GroteskNor" w:hAnsi="Tele-GroteskNor"/>
                <w:b w:val="0"/>
                <w:noProof/>
                <w:lang w:eastAsia="de-DE"/>
              </w:rPr>
              <w:t>Security</w:t>
            </w:r>
            <w:r w:rsidR="0078326B" w:rsidRPr="0078326B">
              <w:rPr>
                <w:b w:val="0"/>
                <w:noProof/>
                <w:webHidden/>
              </w:rPr>
              <w:tab/>
            </w:r>
            <w:r w:rsidR="0078326B" w:rsidRPr="0078326B">
              <w:rPr>
                <w:b w:val="0"/>
                <w:noProof/>
                <w:webHidden/>
              </w:rPr>
              <w:fldChar w:fldCharType="begin"/>
            </w:r>
            <w:r w:rsidR="0078326B" w:rsidRPr="0078326B">
              <w:rPr>
                <w:b w:val="0"/>
                <w:noProof/>
                <w:webHidden/>
              </w:rPr>
              <w:instrText xml:space="preserve"> PAGEREF _Toc162365554 \h </w:instrText>
            </w:r>
            <w:r w:rsidR="0078326B" w:rsidRPr="0078326B">
              <w:rPr>
                <w:b w:val="0"/>
                <w:noProof/>
                <w:webHidden/>
              </w:rPr>
            </w:r>
            <w:r w:rsidR="0078326B" w:rsidRPr="0078326B">
              <w:rPr>
                <w:b w:val="0"/>
                <w:noProof/>
                <w:webHidden/>
              </w:rPr>
              <w:fldChar w:fldCharType="separate"/>
            </w:r>
            <w:r w:rsidR="0078326B" w:rsidRPr="0078326B">
              <w:rPr>
                <w:b w:val="0"/>
                <w:noProof/>
                <w:webHidden/>
              </w:rPr>
              <w:t>9</w:t>
            </w:r>
            <w:r w:rsidR="0078326B" w:rsidRPr="0078326B">
              <w:rPr>
                <w:b w:val="0"/>
                <w:noProof/>
                <w:webHidden/>
              </w:rPr>
              <w:fldChar w:fldCharType="end"/>
            </w:r>
          </w:hyperlink>
        </w:p>
        <w:p w14:paraId="33FE3AFE" w14:textId="6BE9EC0C" w:rsidR="0078326B" w:rsidRPr="0078326B" w:rsidRDefault="00FB0A86">
          <w:pPr>
            <w:pStyle w:val="TOC1"/>
            <w:rPr>
              <w:rFonts w:asciiTheme="minorHAnsi" w:eastAsiaTheme="minorEastAsia" w:hAnsiTheme="minorHAnsi" w:cstheme="minorBidi"/>
              <w:b w:val="0"/>
              <w:noProof/>
              <w:sz w:val="22"/>
              <w:szCs w:val="22"/>
              <w:lang w:val="en-US" w:eastAsia="en-US"/>
            </w:rPr>
          </w:pPr>
          <w:hyperlink w:anchor="_Toc162365555" w:history="1">
            <w:r w:rsidR="0078326B" w:rsidRPr="0078326B">
              <w:rPr>
                <w:rStyle w:val="Hyperlink"/>
                <w:rFonts w:ascii="Tele-GroteskNor" w:hAnsi="Tele-GroteskNor"/>
                <w:b w:val="0"/>
                <w:noProof/>
                <w:lang w:eastAsia="de-DE"/>
              </w:rPr>
              <w:t>11.</w:t>
            </w:r>
            <w:r w:rsidR="0078326B" w:rsidRPr="0078326B">
              <w:rPr>
                <w:rFonts w:asciiTheme="minorHAnsi" w:eastAsiaTheme="minorEastAsia" w:hAnsiTheme="minorHAnsi" w:cstheme="minorBidi"/>
                <w:b w:val="0"/>
                <w:noProof/>
                <w:sz w:val="22"/>
                <w:szCs w:val="22"/>
                <w:lang w:val="en-US" w:eastAsia="en-US"/>
              </w:rPr>
              <w:tab/>
            </w:r>
            <w:r w:rsidR="0078326B" w:rsidRPr="0078326B">
              <w:rPr>
                <w:rStyle w:val="Hyperlink"/>
                <w:rFonts w:ascii="Tele-GroteskNor" w:hAnsi="Tele-GroteskNor"/>
                <w:b w:val="0"/>
                <w:noProof/>
                <w:lang w:eastAsia="de-DE"/>
              </w:rPr>
              <w:t>Performance</w:t>
            </w:r>
            <w:r w:rsidR="0078326B" w:rsidRPr="0078326B">
              <w:rPr>
                <w:b w:val="0"/>
                <w:noProof/>
                <w:webHidden/>
              </w:rPr>
              <w:tab/>
            </w:r>
            <w:r w:rsidR="0078326B" w:rsidRPr="0078326B">
              <w:rPr>
                <w:b w:val="0"/>
                <w:noProof/>
                <w:webHidden/>
              </w:rPr>
              <w:fldChar w:fldCharType="begin"/>
            </w:r>
            <w:r w:rsidR="0078326B" w:rsidRPr="0078326B">
              <w:rPr>
                <w:b w:val="0"/>
                <w:noProof/>
                <w:webHidden/>
              </w:rPr>
              <w:instrText xml:space="preserve"> PAGEREF _Toc162365555 \h </w:instrText>
            </w:r>
            <w:r w:rsidR="0078326B" w:rsidRPr="0078326B">
              <w:rPr>
                <w:b w:val="0"/>
                <w:noProof/>
                <w:webHidden/>
              </w:rPr>
            </w:r>
            <w:r w:rsidR="0078326B" w:rsidRPr="0078326B">
              <w:rPr>
                <w:b w:val="0"/>
                <w:noProof/>
                <w:webHidden/>
              </w:rPr>
              <w:fldChar w:fldCharType="separate"/>
            </w:r>
            <w:r w:rsidR="0078326B" w:rsidRPr="0078326B">
              <w:rPr>
                <w:b w:val="0"/>
                <w:noProof/>
                <w:webHidden/>
              </w:rPr>
              <w:t>9</w:t>
            </w:r>
            <w:r w:rsidR="0078326B" w:rsidRPr="0078326B">
              <w:rPr>
                <w:b w:val="0"/>
                <w:noProof/>
                <w:webHidden/>
              </w:rPr>
              <w:fldChar w:fldCharType="end"/>
            </w:r>
          </w:hyperlink>
        </w:p>
        <w:p w14:paraId="3B29E1AA" w14:textId="79AD34D8" w:rsidR="0078326B" w:rsidRPr="0078326B" w:rsidRDefault="00FB0A86">
          <w:pPr>
            <w:pStyle w:val="TOC1"/>
            <w:rPr>
              <w:rFonts w:asciiTheme="minorHAnsi" w:eastAsiaTheme="minorEastAsia" w:hAnsiTheme="minorHAnsi" w:cstheme="minorBidi"/>
              <w:b w:val="0"/>
              <w:noProof/>
              <w:sz w:val="22"/>
              <w:szCs w:val="22"/>
              <w:lang w:val="en-US" w:eastAsia="en-US"/>
            </w:rPr>
          </w:pPr>
          <w:hyperlink w:anchor="_Toc162365556" w:history="1">
            <w:r w:rsidR="0078326B" w:rsidRPr="0078326B">
              <w:rPr>
                <w:rStyle w:val="Hyperlink"/>
                <w:rFonts w:ascii="Tele-GroteskNor" w:hAnsi="Tele-GroteskNor"/>
                <w:b w:val="0"/>
                <w:noProof/>
                <w:lang w:eastAsia="de-DE"/>
              </w:rPr>
              <w:t>12.</w:t>
            </w:r>
            <w:r w:rsidR="0078326B" w:rsidRPr="0078326B">
              <w:rPr>
                <w:rFonts w:asciiTheme="minorHAnsi" w:eastAsiaTheme="minorEastAsia" w:hAnsiTheme="minorHAnsi" w:cstheme="minorBidi"/>
                <w:b w:val="0"/>
                <w:noProof/>
                <w:sz w:val="22"/>
                <w:szCs w:val="22"/>
                <w:lang w:val="en-US" w:eastAsia="en-US"/>
              </w:rPr>
              <w:tab/>
            </w:r>
            <w:r w:rsidR="0078326B" w:rsidRPr="0078326B">
              <w:rPr>
                <w:rStyle w:val="Hyperlink"/>
                <w:rFonts w:ascii="Tele-GroteskNor" w:hAnsi="Tele-GroteskNor"/>
                <w:b w:val="0"/>
                <w:noProof/>
                <w:lang w:eastAsia="de-DE"/>
              </w:rPr>
              <w:t>Reporting</w:t>
            </w:r>
            <w:r w:rsidR="0078326B" w:rsidRPr="0078326B">
              <w:rPr>
                <w:b w:val="0"/>
                <w:noProof/>
                <w:webHidden/>
              </w:rPr>
              <w:tab/>
            </w:r>
            <w:r w:rsidR="0078326B" w:rsidRPr="0078326B">
              <w:rPr>
                <w:b w:val="0"/>
                <w:noProof/>
                <w:webHidden/>
              </w:rPr>
              <w:fldChar w:fldCharType="begin"/>
            </w:r>
            <w:r w:rsidR="0078326B" w:rsidRPr="0078326B">
              <w:rPr>
                <w:b w:val="0"/>
                <w:noProof/>
                <w:webHidden/>
              </w:rPr>
              <w:instrText xml:space="preserve"> PAGEREF _Toc162365556 \h </w:instrText>
            </w:r>
            <w:r w:rsidR="0078326B" w:rsidRPr="0078326B">
              <w:rPr>
                <w:b w:val="0"/>
                <w:noProof/>
                <w:webHidden/>
              </w:rPr>
            </w:r>
            <w:r w:rsidR="0078326B" w:rsidRPr="0078326B">
              <w:rPr>
                <w:b w:val="0"/>
                <w:noProof/>
                <w:webHidden/>
              </w:rPr>
              <w:fldChar w:fldCharType="separate"/>
            </w:r>
            <w:r w:rsidR="0078326B" w:rsidRPr="0078326B">
              <w:rPr>
                <w:b w:val="0"/>
                <w:noProof/>
                <w:webHidden/>
              </w:rPr>
              <w:t>9</w:t>
            </w:r>
            <w:r w:rsidR="0078326B" w:rsidRPr="0078326B">
              <w:rPr>
                <w:b w:val="0"/>
                <w:noProof/>
                <w:webHidden/>
              </w:rPr>
              <w:fldChar w:fldCharType="end"/>
            </w:r>
          </w:hyperlink>
        </w:p>
        <w:p w14:paraId="50C303DC" w14:textId="06A99AA4" w:rsidR="0078326B" w:rsidRPr="0078326B" w:rsidRDefault="00FB0A86">
          <w:pPr>
            <w:pStyle w:val="TOC1"/>
            <w:rPr>
              <w:rFonts w:asciiTheme="minorHAnsi" w:eastAsiaTheme="minorEastAsia" w:hAnsiTheme="minorHAnsi" w:cstheme="minorBidi"/>
              <w:b w:val="0"/>
              <w:noProof/>
              <w:sz w:val="22"/>
              <w:szCs w:val="22"/>
              <w:lang w:val="en-US" w:eastAsia="en-US"/>
            </w:rPr>
          </w:pPr>
          <w:hyperlink w:anchor="_Toc162365557" w:history="1">
            <w:r w:rsidR="0078326B" w:rsidRPr="0078326B">
              <w:rPr>
                <w:rStyle w:val="Hyperlink"/>
                <w:rFonts w:ascii="Tele-GroteskNor" w:hAnsi="Tele-GroteskNor"/>
                <w:b w:val="0"/>
                <w:noProof/>
                <w:lang w:eastAsia="de-DE"/>
              </w:rPr>
              <w:t>13.</w:t>
            </w:r>
            <w:r w:rsidR="0078326B" w:rsidRPr="0078326B">
              <w:rPr>
                <w:rFonts w:asciiTheme="minorHAnsi" w:eastAsiaTheme="minorEastAsia" w:hAnsiTheme="minorHAnsi" w:cstheme="minorBidi"/>
                <w:b w:val="0"/>
                <w:noProof/>
                <w:sz w:val="22"/>
                <w:szCs w:val="22"/>
                <w:lang w:val="en-US" w:eastAsia="en-US"/>
              </w:rPr>
              <w:tab/>
            </w:r>
            <w:r w:rsidR="0078326B" w:rsidRPr="0078326B">
              <w:rPr>
                <w:rStyle w:val="Hyperlink"/>
                <w:rFonts w:ascii="Tele-GroteskNor" w:hAnsi="Tele-GroteskNor"/>
                <w:b w:val="0"/>
                <w:noProof/>
                <w:lang w:eastAsia="de-DE"/>
              </w:rPr>
              <w:t>Implementation methodology</w:t>
            </w:r>
            <w:r w:rsidR="0078326B" w:rsidRPr="0078326B">
              <w:rPr>
                <w:b w:val="0"/>
                <w:noProof/>
                <w:webHidden/>
              </w:rPr>
              <w:tab/>
            </w:r>
            <w:r w:rsidR="0078326B" w:rsidRPr="0078326B">
              <w:rPr>
                <w:b w:val="0"/>
                <w:noProof/>
                <w:webHidden/>
              </w:rPr>
              <w:fldChar w:fldCharType="begin"/>
            </w:r>
            <w:r w:rsidR="0078326B" w:rsidRPr="0078326B">
              <w:rPr>
                <w:b w:val="0"/>
                <w:noProof/>
                <w:webHidden/>
              </w:rPr>
              <w:instrText xml:space="preserve"> PAGEREF _Toc162365557 \h </w:instrText>
            </w:r>
            <w:r w:rsidR="0078326B" w:rsidRPr="0078326B">
              <w:rPr>
                <w:b w:val="0"/>
                <w:noProof/>
                <w:webHidden/>
              </w:rPr>
            </w:r>
            <w:r w:rsidR="0078326B" w:rsidRPr="0078326B">
              <w:rPr>
                <w:b w:val="0"/>
                <w:noProof/>
                <w:webHidden/>
              </w:rPr>
              <w:fldChar w:fldCharType="separate"/>
            </w:r>
            <w:r w:rsidR="0078326B" w:rsidRPr="0078326B">
              <w:rPr>
                <w:b w:val="0"/>
                <w:noProof/>
                <w:webHidden/>
              </w:rPr>
              <w:t>10</w:t>
            </w:r>
            <w:r w:rsidR="0078326B" w:rsidRPr="0078326B">
              <w:rPr>
                <w:b w:val="0"/>
                <w:noProof/>
                <w:webHidden/>
              </w:rPr>
              <w:fldChar w:fldCharType="end"/>
            </w:r>
          </w:hyperlink>
        </w:p>
        <w:p w14:paraId="6477E53D" w14:textId="38B1386C" w:rsidR="0078326B" w:rsidRPr="0078326B" w:rsidRDefault="00FB0A86">
          <w:pPr>
            <w:pStyle w:val="TOC1"/>
            <w:rPr>
              <w:rFonts w:asciiTheme="minorHAnsi" w:eastAsiaTheme="minorEastAsia" w:hAnsiTheme="minorHAnsi" w:cstheme="minorBidi"/>
              <w:b w:val="0"/>
              <w:noProof/>
              <w:sz w:val="22"/>
              <w:szCs w:val="22"/>
              <w:lang w:val="en-US" w:eastAsia="en-US"/>
            </w:rPr>
          </w:pPr>
          <w:hyperlink w:anchor="_Toc162365558" w:history="1">
            <w:r w:rsidR="0078326B" w:rsidRPr="0078326B">
              <w:rPr>
                <w:rStyle w:val="Hyperlink"/>
                <w:rFonts w:ascii="Tele-GroteskNor" w:hAnsi="Tele-GroteskNor"/>
                <w:b w:val="0"/>
                <w:noProof/>
                <w:lang w:eastAsia="de-DE"/>
              </w:rPr>
              <w:t>14.</w:t>
            </w:r>
            <w:r w:rsidR="0078326B" w:rsidRPr="0078326B">
              <w:rPr>
                <w:rFonts w:asciiTheme="minorHAnsi" w:eastAsiaTheme="minorEastAsia" w:hAnsiTheme="minorHAnsi" w:cstheme="minorBidi"/>
                <w:b w:val="0"/>
                <w:noProof/>
                <w:sz w:val="22"/>
                <w:szCs w:val="22"/>
                <w:lang w:val="en-US" w:eastAsia="en-US"/>
              </w:rPr>
              <w:tab/>
            </w:r>
            <w:r w:rsidR="0078326B" w:rsidRPr="0078326B">
              <w:rPr>
                <w:rStyle w:val="Hyperlink"/>
                <w:rFonts w:ascii="Tele-GroteskNor" w:hAnsi="Tele-GroteskNor"/>
                <w:b w:val="0"/>
                <w:noProof/>
                <w:lang w:eastAsia="de-DE"/>
              </w:rPr>
              <w:t>Timeline</w:t>
            </w:r>
            <w:r w:rsidR="0078326B" w:rsidRPr="0078326B">
              <w:rPr>
                <w:b w:val="0"/>
                <w:noProof/>
                <w:webHidden/>
              </w:rPr>
              <w:tab/>
            </w:r>
            <w:r w:rsidR="0078326B" w:rsidRPr="0078326B">
              <w:rPr>
                <w:b w:val="0"/>
                <w:noProof/>
                <w:webHidden/>
              </w:rPr>
              <w:fldChar w:fldCharType="begin"/>
            </w:r>
            <w:r w:rsidR="0078326B" w:rsidRPr="0078326B">
              <w:rPr>
                <w:b w:val="0"/>
                <w:noProof/>
                <w:webHidden/>
              </w:rPr>
              <w:instrText xml:space="preserve"> PAGEREF _Toc162365558 \h </w:instrText>
            </w:r>
            <w:r w:rsidR="0078326B" w:rsidRPr="0078326B">
              <w:rPr>
                <w:b w:val="0"/>
                <w:noProof/>
                <w:webHidden/>
              </w:rPr>
            </w:r>
            <w:r w:rsidR="0078326B" w:rsidRPr="0078326B">
              <w:rPr>
                <w:b w:val="0"/>
                <w:noProof/>
                <w:webHidden/>
              </w:rPr>
              <w:fldChar w:fldCharType="separate"/>
            </w:r>
            <w:r w:rsidR="0078326B" w:rsidRPr="0078326B">
              <w:rPr>
                <w:b w:val="0"/>
                <w:noProof/>
                <w:webHidden/>
              </w:rPr>
              <w:t>10</w:t>
            </w:r>
            <w:r w:rsidR="0078326B" w:rsidRPr="0078326B">
              <w:rPr>
                <w:b w:val="0"/>
                <w:noProof/>
                <w:webHidden/>
              </w:rPr>
              <w:fldChar w:fldCharType="end"/>
            </w:r>
          </w:hyperlink>
        </w:p>
        <w:p w14:paraId="66A23897" w14:textId="40C94B89" w:rsidR="0078326B" w:rsidRPr="0078326B" w:rsidRDefault="00FB0A86">
          <w:pPr>
            <w:pStyle w:val="TOC1"/>
            <w:rPr>
              <w:rFonts w:asciiTheme="minorHAnsi" w:eastAsiaTheme="minorEastAsia" w:hAnsiTheme="minorHAnsi" w:cstheme="minorBidi"/>
              <w:b w:val="0"/>
              <w:noProof/>
              <w:sz w:val="22"/>
              <w:szCs w:val="22"/>
              <w:lang w:val="en-US" w:eastAsia="en-US"/>
            </w:rPr>
          </w:pPr>
          <w:hyperlink w:anchor="_Toc162365559" w:history="1">
            <w:r w:rsidR="0078326B" w:rsidRPr="0078326B">
              <w:rPr>
                <w:rStyle w:val="Hyperlink"/>
                <w:rFonts w:ascii="Tele-GroteskNor" w:hAnsi="Tele-GroteskNor"/>
                <w:b w:val="0"/>
                <w:noProof/>
                <w:lang w:eastAsia="de-DE"/>
              </w:rPr>
              <w:t>15.</w:t>
            </w:r>
            <w:r w:rsidR="0078326B" w:rsidRPr="0078326B">
              <w:rPr>
                <w:rFonts w:asciiTheme="minorHAnsi" w:eastAsiaTheme="minorEastAsia" w:hAnsiTheme="minorHAnsi" w:cstheme="minorBidi"/>
                <w:b w:val="0"/>
                <w:noProof/>
                <w:sz w:val="22"/>
                <w:szCs w:val="22"/>
                <w:lang w:val="en-US" w:eastAsia="en-US"/>
              </w:rPr>
              <w:tab/>
            </w:r>
            <w:r w:rsidR="0078326B" w:rsidRPr="0078326B">
              <w:rPr>
                <w:rStyle w:val="Hyperlink"/>
                <w:rFonts w:ascii="Tele-GroteskNor" w:hAnsi="Tele-GroteskNor"/>
                <w:b w:val="0"/>
                <w:noProof/>
                <w:lang w:eastAsia="de-DE"/>
              </w:rPr>
              <w:t>Annex</w:t>
            </w:r>
            <w:r w:rsidR="0078326B" w:rsidRPr="0078326B">
              <w:rPr>
                <w:b w:val="0"/>
                <w:noProof/>
                <w:webHidden/>
              </w:rPr>
              <w:tab/>
            </w:r>
            <w:r w:rsidR="0078326B" w:rsidRPr="0078326B">
              <w:rPr>
                <w:b w:val="0"/>
                <w:noProof/>
                <w:webHidden/>
              </w:rPr>
              <w:fldChar w:fldCharType="begin"/>
            </w:r>
            <w:r w:rsidR="0078326B" w:rsidRPr="0078326B">
              <w:rPr>
                <w:b w:val="0"/>
                <w:noProof/>
                <w:webHidden/>
              </w:rPr>
              <w:instrText xml:space="preserve"> PAGEREF _Toc162365559 \h </w:instrText>
            </w:r>
            <w:r w:rsidR="0078326B" w:rsidRPr="0078326B">
              <w:rPr>
                <w:b w:val="0"/>
                <w:noProof/>
                <w:webHidden/>
              </w:rPr>
            </w:r>
            <w:r w:rsidR="0078326B" w:rsidRPr="0078326B">
              <w:rPr>
                <w:b w:val="0"/>
                <w:noProof/>
                <w:webHidden/>
              </w:rPr>
              <w:fldChar w:fldCharType="separate"/>
            </w:r>
            <w:r w:rsidR="0078326B" w:rsidRPr="0078326B">
              <w:rPr>
                <w:b w:val="0"/>
                <w:noProof/>
                <w:webHidden/>
              </w:rPr>
              <w:t>10</w:t>
            </w:r>
            <w:r w:rsidR="0078326B" w:rsidRPr="0078326B">
              <w:rPr>
                <w:b w:val="0"/>
                <w:noProof/>
                <w:webHidden/>
              </w:rPr>
              <w:fldChar w:fldCharType="end"/>
            </w:r>
          </w:hyperlink>
        </w:p>
        <w:p w14:paraId="113A7F0E" w14:textId="109B98AE" w:rsidR="00651546" w:rsidRDefault="00651546">
          <w:r>
            <w:rPr>
              <w:b/>
              <w:bCs/>
              <w:noProof/>
            </w:rPr>
            <w:fldChar w:fldCharType="end"/>
          </w:r>
        </w:p>
      </w:sdtContent>
    </w:sdt>
    <w:p w14:paraId="380DAB58" w14:textId="7B50A39C" w:rsidR="00095955" w:rsidRDefault="00095955">
      <w:pPr>
        <w:widowControl w:val="0"/>
        <w:pBdr>
          <w:top w:val="nil"/>
          <w:left w:val="nil"/>
          <w:bottom w:val="nil"/>
          <w:right w:val="nil"/>
          <w:between w:val="nil"/>
        </w:pBdr>
        <w:spacing w:line="276" w:lineRule="auto"/>
      </w:pPr>
    </w:p>
    <w:p w14:paraId="5FA193E7" w14:textId="490FF304" w:rsidR="001B121C" w:rsidRDefault="001B121C">
      <w:pPr>
        <w:widowControl w:val="0"/>
        <w:pBdr>
          <w:top w:val="nil"/>
          <w:left w:val="nil"/>
          <w:bottom w:val="nil"/>
          <w:right w:val="nil"/>
          <w:between w:val="nil"/>
        </w:pBdr>
        <w:spacing w:line="276" w:lineRule="auto"/>
      </w:pPr>
    </w:p>
    <w:p w14:paraId="03EABD5E" w14:textId="5F6F7B9D" w:rsidR="00651546" w:rsidRDefault="00651546">
      <w:pPr>
        <w:widowControl w:val="0"/>
        <w:pBdr>
          <w:top w:val="nil"/>
          <w:left w:val="nil"/>
          <w:bottom w:val="nil"/>
          <w:right w:val="nil"/>
          <w:between w:val="nil"/>
        </w:pBdr>
        <w:spacing w:line="276" w:lineRule="auto"/>
      </w:pPr>
    </w:p>
    <w:p w14:paraId="52E62647" w14:textId="2C77AB67" w:rsidR="00651546" w:rsidRDefault="00651546">
      <w:pPr>
        <w:widowControl w:val="0"/>
        <w:pBdr>
          <w:top w:val="nil"/>
          <w:left w:val="nil"/>
          <w:bottom w:val="nil"/>
          <w:right w:val="nil"/>
          <w:between w:val="nil"/>
        </w:pBdr>
        <w:spacing w:line="276" w:lineRule="auto"/>
      </w:pPr>
    </w:p>
    <w:p w14:paraId="05F75D06" w14:textId="26B7E69C" w:rsidR="00651546" w:rsidRDefault="00651546">
      <w:pPr>
        <w:widowControl w:val="0"/>
        <w:pBdr>
          <w:top w:val="nil"/>
          <w:left w:val="nil"/>
          <w:bottom w:val="nil"/>
          <w:right w:val="nil"/>
          <w:between w:val="nil"/>
        </w:pBdr>
        <w:spacing w:line="276" w:lineRule="auto"/>
      </w:pPr>
    </w:p>
    <w:p w14:paraId="7816AC69" w14:textId="18E12BC3" w:rsidR="00651546" w:rsidRDefault="00651546">
      <w:pPr>
        <w:widowControl w:val="0"/>
        <w:pBdr>
          <w:top w:val="nil"/>
          <w:left w:val="nil"/>
          <w:bottom w:val="nil"/>
          <w:right w:val="nil"/>
          <w:between w:val="nil"/>
        </w:pBdr>
        <w:spacing w:line="276" w:lineRule="auto"/>
      </w:pPr>
    </w:p>
    <w:p w14:paraId="355BCBD8" w14:textId="5CF37798" w:rsidR="0078326B" w:rsidRDefault="0078326B">
      <w:pPr>
        <w:widowControl w:val="0"/>
        <w:pBdr>
          <w:top w:val="nil"/>
          <w:left w:val="nil"/>
          <w:bottom w:val="nil"/>
          <w:right w:val="nil"/>
          <w:between w:val="nil"/>
        </w:pBdr>
        <w:spacing w:line="276" w:lineRule="auto"/>
      </w:pPr>
    </w:p>
    <w:p w14:paraId="033FDA43" w14:textId="77777777" w:rsidR="0078326B" w:rsidRDefault="0078326B">
      <w:pPr>
        <w:widowControl w:val="0"/>
        <w:pBdr>
          <w:top w:val="nil"/>
          <w:left w:val="nil"/>
          <w:bottom w:val="nil"/>
          <w:right w:val="nil"/>
          <w:between w:val="nil"/>
        </w:pBdr>
        <w:spacing w:line="276" w:lineRule="auto"/>
      </w:pPr>
    </w:p>
    <w:p w14:paraId="2825A52B" w14:textId="4C9F01E5" w:rsidR="00651546" w:rsidRDefault="00651546">
      <w:pPr>
        <w:widowControl w:val="0"/>
        <w:pBdr>
          <w:top w:val="nil"/>
          <w:left w:val="nil"/>
          <w:bottom w:val="nil"/>
          <w:right w:val="nil"/>
          <w:between w:val="nil"/>
        </w:pBdr>
        <w:spacing w:line="276" w:lineRule="auto"/>
      </w:pPr>
    </w:p>
    <w:p w14:paraId="0B1888C9" w14:textId="47442B49" w:rsidR="00651546" w:rsidRDefault="00651546">
      <w:pPr>
        <w:widowControl w:val="0"/>
        <w:pBdr>
          <w:top w:val="nil"/>
          <w:left w:val="nil"/>
          <w:bottom w:val="nil"/>
          <w:right w:val="nil"/>
          <w:between w:val="nil"/>
        </w:pBdr>
        <w:spacing w:line="276" w:lineRule="auto"/>
      </w:pPr>
    </w:p>
    <w:p w14:paraId="1D3D6610" w14:textId="33D29B23" w:rsidR="00651546" w:rsidRDefault="00651546">
      <w:pPr>
        <w:widowControl w:val="0"/>
        <w:pBdr>
          <w:top w:val="nil"/>
          <w:left w:val="nil"/>
          <w:bottom w:val="nil"/>
          <w:right w:val="nil"/>
          <w:between w:val="nil"/>
        </w:pBdr>
        <w:spacing w:line="276" w:lineRule="auto"/>
      </w:pPr>
    </w:p>
    <w:p w14:paraId="31964B9B" w14:textId="25F589AF" w:rsidR="00651546" w:rsidRDefault="00651546">
      <w:pPr>
        <w:widowControl w:val="0"/>
        <w:pBdr>
          <w:top w:val="nil"/>
          <w:left w:val="nil"/>
          <w:bottom w:val="nil"/>
          <w:right w:val="nil"/>
          <w:between w:val="nil"/>
        </w:pBdr>
        <w:spacing w:line="276" w:lineRule="auto"/>
      </w:pPr>
    </w:p>
    <w:p w14:paraId="57AFD411" w14:textId="7DBB9CEE" w:rsidR="00651546" w:rsidRDefault="00651546">
      <w:pPr>
        <w:widowControl w:val="0"/>
        <w:pBdr>
          <w:top w:val="nil"/>
          <w:left w:val="nil"/>
          <w:bottom w:val="nil"/>
          <w:right w:val="nil"/>
          <w:between w:val="nil"/>
        </w:pBdr>
        <w:spacing w:line="276" w:lineRule="auto"/>
      </w:pPr>
    </w:p>
    <w:p w14:paraId="218061D5" w14:textId="304FE8A0" w:rsidR="00651546" w:rsidRDefault="00651546">
      <w:pPr>
        <w:widowControl w:val="0"/>
        <w:pBdr>
          <w:top w:val="nil"/>
          <w:left w:val="nil"/>
          <w:bottom w:val="nil"/>
          <w:right w:val="nil"/>
          <w:between w:val="nil"/>
        </w:pBdr>
        <w:spacing w:line="276" w:lineRule="auto"/>
      </w:pPr>
    </w:p>
    <w:p w14:paraId="049C0065" w14:textId="22FFC479" w:rsidR="00651546" w:rsidRDefault="00651546">
      <w:pPr>
        <w:widowControl w:val="0"/>
        <w:pBdr>
          <w:top w:val="nil"/>
          <w:left w:val="nil"/>
          <w:bottom w:val="nil"/>
          <w:right w:val="nil"/>
          <w:between w:val="nil"/>
        </w:pBdr>
        <w:spacing w:line="276" w:lineRule="auto"/>
      </w:pPr>
    </w:p>
    <w:p w14:paraId="492114D2" w14:textId="1528A557" w:rsidR="00651546" w:rsidRDefault="00651546">
      <w:pPr>
        <w:widowControl w:val="0"/>
        <w:pBdr>
          <w:top w:val="nil"/>
          <w:left w:val="nil"/>
          <w:bottom w:val="nil"/>
          <w:right w:val="nil"/>
          <w:between w:val="nil"/>
        </w:pBdr>
        <w:spacing w:line="276" w:lineRule="auto"/>
      </w:pPr>
    </w:p>
    <w:p w14:paraId="535BC768" w14:textId="1ED0591F" w:rsidR="00651546" w:rsidRDefault="00651546">
      <w:pPr>
        <w:widowControl w:val="0"/>
        <w:pBdr>
          <w:top w:val="nil"/>
          <w:left w:val="nil"/>
          <w:bottom w:val="nil"/>
          <w:right w:val="nil"/>
          <w:between w:val="nil"/>
        </w:pBdr>
        <w:spacing w:line="276" w:lineRule="auto"/>
      </w:pPr>
    </w:p>
    <w:p w14:paraId="39F7C8F0" w14:textId="33BC01E6" w:rsidR="00651546" w:rsidRDefault="00651546">
      <w:pPr>
        <w:widowControl w:val="0"/>
        <w:pBdr>
          <w:top w:val="nil"/>
          <w:left w:val="nil"/>
          <w:bottom w:val="nil"/>
          <w:right w:val="nil"/>
          <w:between w:val="nil"/>
        </w:pBdr>
        <w:spacing w:line="276" w:lineRule="auto"/>
      </w:pPr>
    </w:p>
    <w:p w14:paraId="4EA193F2" w14:textId="27B57804" w:rsidR="00651546" w:rsidRDefault="00651546">
      <w:pPr>
        <w:widowControl w:val="0"/>
        <w:pBdr>
          <w:top w:val="nil"/>
          <w:left w:val="nil"/>
          <w:bottom w:val="nil"/>
          <w:right w:val="nil"/>
          <w:between w:val="nil"/>
        </w:pBdr>
        <w:spacing w:line="276" w:lineRule="auto"/>
      </w:pPr>
    </w:p>
    <w:p w14:paraId="77CA07C4" w14:textId="7FA882DF" w:rsidR="00651546" w:rsidRDefault="00651546">
      <w:pPr>
        <w:widowControl w:val="0"/>
        <w:pBdr>
          <w:top w:val="nil"/>
          <w:left w:val="nil"/>
          <w:bottom w:val="nil"/>
          <w:right w:val="nil"/>
          <w:between w:val="nil"/>
        </w:pBdr>
        <w:spacing w:line="276" w:lineRule="auto"/>
      </w:pPr>
    </w:p>
    <w:p w14:paraId="4A4B237E" w14:textId="65FA0726" w:rsidR="00095955" w:rsidRDefault="00095955" w:rsidP="0078326B">
      <w:pPr>
        <w:pBdr>
          <w:top w:val="nil"/>
          <w:left w:val="nil"/>
          <w:bottom w:val="nil"/>
          <w:right w:val="nil"/>
          <w:between w:val="nil"/>
        </w:pBdr>
        <w:spacing w:line="259" w:lineRule="auto"/>
      </w:pPr>
    </w:p>
    <w:p w14:paraId="3F9D7157" w14:textId="77777777" w:rsidR="00095955" w:rsidRPr="00BD728B" w:rsidRDefault="00B8589B" w:rsidP="00BD728B">
      <w:pPr>
        <w:pStyle w:val="Heading1"/>
        <w:numPr>
          <w:ilvl w:val="0"/>
          <w:numId w:val="1"/>
        </w:numPr>
        <w:spacing w:after="360" w:line="624" w:lineRule="exact"/>
        <w:ind w:left="432" w:hanging="432"/>
        <w:contextualSpacing/>
        <w:rPr>
          <w:rFonts w:ascii="Tele-GroteskNor" w:hAnsi="Tele-GroteskNor" w:cs="Times New Roman"/>
          <w:b w:val="0"/>
          <w:bCs w:val="0"/>
          <w:color w:val="E20074"/>
          <w:kern w:val="0"/>
          <w:sz w:val="38"/>
          <w:lang w:val="en-GB" w:eastAsia="de-DE"/>
        </w:rPr>
      </w:pPr>
      <w:bookmarkStart w:id="0" w:name="_Toc162365545"/>
      <w:r w:rsidRPr="00BD728B">
        <w:rPr>
          <w:rFonts w:ascii="Tele-GroteskNor" w:hAnsi="Tele-GroteskNor" w:cs="Times New Roman"/>
          <w:b w:val="0"/>
          <w:bCs w:val="0"/>
          <w:color w:val="E20074"/>
          <w:kern w:val="0"/>
          <w:sz w:val="38"/>
          <w:lang w:val="en-GB" w:eastAsia="de-DE"/>
        </w:rPr>
        <w:t>Introduction</w:t>
      </w:r>
      <w:bookmarkEnd w:id="0"/>
    </w:p>
    <w:p w14:paraId="1611F28C" w14:textId="0F3913CC" w:rsidR="00095955" w:rsidRDefault="00B8589B">
      <w:pPr>
        <w:rPr>
          <w:rFonts w:ascii="Tele-GroteskEERegular" w:eastAsia="Tele-GroteskEERegular" w:hAnsi="Tele-GroteskEERegular" w:cs="Tele-GroteskEERegular"/>
          <w:sz w:val="22"/>
          <w:szCs w:val="22"/>
        </w:rPr>
      </w:pPr>
      <w:r w:rsidRPr="00511C25">
        <w:rPr>
          <w:rFonts w:ascii="Tele-GroteskEERegular" w:eastAsia="Tele-GroteskEERegular" w:hAnsi="Tele-GroteskEERegular" w:cs="Tele-GroteskEERegular"/>
          <w:b/>
          <w:sz w:val="22"/>
          <w:szCs w:val="22"/>
        </w:rPr>
        <w:t>{I.1.1}</w:t>
      </w:r>
      <w:r>
        <w:rPr>
          <w:rFonts w:ascii="Tele-GroteskEERegular" w:eastAsia="Tele-GroteskEERegular" w:hAnsi="Tele-GroteskEERegular" w:cs="Tele-GroteskEERegular"/>
          <w:sz w:val="22"/>
          <w:szCs w:val="22"/>
        </w:rPr>
        <w:t xml:space="preserve"> </w:t>
      </w:r>
      <w:proofErr w:type="spellStart"/>
      <w:r>
        <w:rPr>
          <w:rFonts w:ascii="Tele-GroteskEERegular" w:eastAsia="Tele-GroteskEERegular" w:hAnsi="Tele-GroteskEERegular" w:cs="Tele-GroteskEERegular"/>
          <w:sz w:val="22"/>
          <w:szCs w:val="22"/>
        </w:rPr>
        <w:t>Crnogorski</w:t>
      </w:r>
      <w:proofErr w:type="spellEnd"/>
      <w:r>
        <w:rPr>
          <w:rFonts w:ascii="Tele-GroteskEERegular" w:eastAsia="Tele-GroteskEERegular" w:hAnsi="Tele-GroteskEERegular" w:cs="Tele-GroteskEERegular"/>
          <w:sz w:val="22"/>
          <w:szCs w:val="22"/>
        </w:rPr>
        <w:t xml:space="preserve"> Telekom is seeking to replace its current HR solution. The new HR system shall cover, but not limited to, the following </w:t>
      </w:r>
      <w:r w:rsidR="002E20B6">
        <w:rPr>
          <w:rFonts w:ascii="Tele-GroteskEERegular" w:eastAsia="Tele-GroteskEERegular" w:hAnsi="Tele-GroteskEERegular" w:cs="Tele-GroteskEERegular"/>
          <w:sz w:val="22"/>
          <w:szCs w:val="22"/>
        </w:rPr>
        <w:t>modules</w:t>
      </w:r>
      <w:r>
        <w:rPr>
          <w:rFonts w:ascii="Tele-GroteskEERegular" w:eastAsia="Tele-GroteskEERegular" w:hAnsi="Tele-GroteskEERegular" w:cs="Tele-GroteskEERegular"/>
          <w:sz w:val="22"/>
          <w:szCs w:val="22"/>
        </w:rPr>
        <w:t>:</w:t>
      </w:r>
    </w:p>
    <w:p w14:paraId="49929377" w14:textId="77777777" w:rsidR="00095955" w:rsidRDefault="00095955">
      <w:pPr>
        <w:ind w:left="360"/>
        <w:rPr>
          <w:rFonts w:ascii="Tele-GroteskEERegular" w:eastAsia="Tele-GroteskEERegular" w:hAnsi="Tele-GroteskEERegular" w:cs="Tele-GroteskEERegular"/>
        </w:rPr>
      </w:pPr>
    </w:p>
    <w:p w14:paraId="17301553" w14:textId="77777777" w:rsidR="00095955" w:rsidRPr="00511C25" w:rsidRDefault="00B8589B" w:rsidP="00511C25">
      <w:pPr>
        <w:pStyle w:val="ListParagraph"/>
        <w:numPr>
          <w:ilvl w:val="0"/>
          <w:numId w:val="6"/>
        </w:numPr>
        <w:rPr>
          <w:rFonts w:ascii="Tele-GroteskEERegular" w:eastAsia="Tele-GroteskEERegular" w:hAnsi="Tele-GroteskEERegular" w:cs="Tele-GroteskEERegular"/>
          <w:b/>
        </w:rPr>
      </w:pPr>
      <w:r w:rsidRPr="00511C25">
        <w:rPr>
          <w:rFonts w:ascii="Tele-GroteskEERegular" w:eastAsia="Tele-GroteskEERegular" w:hAnsi="Tele-GroteskEERegular" w:cs="Tele-GroteskEERegular"/>
          <w:b/>
        </w:rPr>
        <w:t>HR system:</w:t>
      </w:r>
    </w:p>
    <w:p w14:paraId="0D8F081A" w14:textId="49DB3983" w:rsidR="00095955" w:rsidRDefault="00B8589B">
      <w:pPr>
        <w:numPr>
          <w:ilvl w:val="0"/>
          <w:numId w:val="5"/>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Maintena</w:t>
      </w:r>
      <w:r w:rsidR="00511C25">
        <w:rPr>
          <w:rFonts w:ascii="Tele-GroteskEERegular" w:eastAsia="Tele-GroteskEERegular" w:hAnsi="Tele-GroteskEERegular" w:cs="Tele-GroteskEERegular"/>
          <w:color w:val="000000"/>
          <w:sz w:val="22"/>
          <w:szCs w:val="22"/>
        </w:rPr>
        <w:t>nce of organizational data (OM)</w:t>
      </w:r>
    </w:p>
    <w:p w14:paraId="433697ED" w14:textId="3C28BD57" w:rsidR="00095955" w:rsidRDefault="00B8589B">
      <w:pPr>
        <w:numPr>
          <w:ilvl w:val="0"/>
          <w:numId w:val="5"/>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Ma</w:t>
      </w:r>
      <w:r w:rsidR="00511C25">
        <w:rPr>
          <w:rFonts w:ascii="Tele-GroteskEERegular" w:eastAsia="Tele-GroteskEERegular" w:hAnsi="Tele-GroteskEERegular" w:cs="Tele-GroteskEERegular"/>
          <w:color w:val="000000"/>
          <w:sz w:val="22"/>
          <w:szCs w:val="22"/>
        </w:rPr>
        <w:t>intenance of personal data (PA)</w:t>
      </w:r>
    </w:p>
    <w:p w14:paraId="206F27B5" w14:textId="6195DE73" w:rsidR="00095955" w:rsidRDefault="00B8589B">
      <w:pPr>
        <w:numPr>
          <w:ilvl w:val="0"/>
          <w:numId w:val="5"/>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Organizational and Personnel reporting with</w:t>
      </w:r>
      <w:r w:rsidR="00511C25">
        <w:rPr>
          <w:rFonts w:ascii="Tele-GroteskEERegular" w:eastAsia="Tele-GroteskEERegular" w:hAnsi="Tele-GroteskEERegular" w:cs="Tele-GroteskEERegular"/>
          <w:color w:val="000000"/>
          <w:sz w:val="22"/>
          <w:szCs w:val="22"/>
        </w:rPr>
        <w:t xml:space="preserve"> standard and developed reports</w:t>
      </w:r>
    </w:p>
    <w:p w14:paraId="6352FE9A" w14:textId="20ED0518" w:rsidR="00095955" w:rsidRDefault="00B8589B">
      <w:pPr>
        <w:numPr>
          <w:ilvl w:val="0"/>
          <w:numId w:val="5"/>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Interfaces to and fro</w:t>
      </w:r>
      <w:r w:rsidR="00511C25">
        <w:rPr>
          <w:rFonts w:ascii="Tele-GroteskEERegular" w:eastAsia="Tele-GroteskEERegular" w:hAnsi="Tele-GroteskEERegular" w:cs="Tele-GroteskEERegular"/>
          <w:color w:val="000000"/>
          <w:sz w:val="22"/>
          <w:szCs w:val="22"/>
        </w:rPr>
        <w:t>m internal and external systems</w:t>
      </w:r>
    </w:p>
    <w:p w14:paraId="6D73D676" w14:textId="77777777" w:rsidR="00511C25" w:rsidRDefault="00511C25" w:rsidP="00511C25">
      <w:pPr>
        <w:pBdr>
          <w:top w:val="nil"/>
          <w:left w:val="nil"/>
          <w:bottom w:val="nil"/>
          <w:right w:val="nil"/>
          <w:between w:val="nil"/>
        </w:pBdr>
        <w:spacing w:line="259" w:lineRule="auto"/>
        <w:ind w:left="1440"/>
        <w:rPr>
          <w:rFonts w:ascii="Tele-GroteskEERegular" w:eastAsia="Tele-GroteskEERegular" w:hAnsi="Tele-GroteskEERegular" w:cs="Tele-GroteskEERegular"/>
          <w:color w:val="000000"/>
          <w:sz w:val="22"/>
          <w:szCs w:val="22"/>
        </w:rPr>
      </w:pPr>
    </w:p>
    <w:p w14:paraId="1414C9A8" w14:textId="2E4C876D" w:rsidR="00095955" w:rsidRDefault="00B8589B" w:rsidP="00511C25">
      <w:pPr>
        <w:pStyle w:val="ListParagraph"/>
        <w:numPr>
          <w:ilvl w:val="0"/>
          <w:numId w:val="6"/>
        </w:numPr>
        <w:rPr>
          <w:rFonts w:ascii="Tele-GroteskEERegular" w:eastAsia="Tele-GroteskEERegular" w:hAnsi="Tele-GroteskEERegular" w:cs="Tele-GroteskEERegular"/>
          <w:b/>
        </w:rPr>
      </w:pPr>
      <w:r>
        <w:rPr>
          <w:rFonts w:ascii="Tele-GroteskEERegular" w:eastAsia="Tele-GroteskEERegular" w:hAnsi="Tele-GroteskEERegular" w:cs="Tele-GroteskEERegular"/>
          <w:b/>
        </w:rPr>
        <w:t>Payroll system</w:t>
      </w:r>
      <w:r w:rsidR="004D42E6">
        <w:rPr>
          <w:rFonts w:ascii="Tele-GroteskEERegular" w:eastAsia="Tele-GroteskEERegular" w:hAnsi="Tele-GroteskEERegular" w:cs="Tele-GroteskEERegular"/>
          <w:b/>
        </w:rPr>
        <w:t xml:space="preserve"> - </w:t>
      </w:r>
      <w:r w:rsidR="00327192" w:rsidRPr="00327192">
        <w:rPr>
          <w:rFonts w:ascii="Tele-GroteskEERegular" w:eastAsia="Tele-GroteskEERegular" w:hAnsi="Tele-GroteskEERegular" w:cs="Tele-GroteskEERegular"/>
        </w:rPr>
        <w:t>O</w:t>
      </w:r>
      <w:r w:rsidR="004D42E6" w:rsidRPr="00327192">
        <w:rPr>
          <w:rFonts w:ascii="Tele-GroteskEERegular" w:eastAsia="Tele-GroteskEERegular" w:hAnsi="Tele-GroteskEERegular" w:cs="Tele-GroteskEERegular"/>
        </w:rPr>
        <w:t>ptional</w:t>
      </w:r>
    </w:p>
    <w:p w14:paraId="78706C87" w14:textId="77777777" w:rsidR="00095955" w:rsidRDefault="00095955">
      <w:pPr>
        <w:pBdr>
          <w:top w:val="nil"/>
          <w:left w:val="nil"/>
          <w:bottom w:val="nil"/>
          <w:right w:val="nil"/>
          <w:between w:val="nil"/>
        </w:pBdr>
        <w:spacing w:line="259" w:lineRule="auto"/>
        <w:ind w:left="720"/>
        <w:rPr>
          <w:rFonts w:ascii="Tele-GroteskEERegular" w:eastAsia="Tele-GroteskEERegular" w:hAnsi="Tele-GroteskEERegular" w:cs="Tele-GroteskEERegular"/>
          <w:color w:val="000000"/>
          <w:sz w:val="22"/>
          <w:szCs w:val="22"/>
        </w:rPr>
      </w:pPr>
    </w:p>
    <w:p w14:paraId="06CC3628" w14:textId="087770FC" w:rsidR="00095955" w:rsidRDefault="00B8589B">
      <w:pPr>
        <w:rPr>
          <w:rFonts w:ascii="Tele-GroteskEERegular" w:eastAsia="Tele-GroteskEERegular" w:hAnsi="Tele-GroteskEERegular" w:cs="Tele-GroteskEERegular"/>
          <w:sz w:val="22"/>
          <w:szCs w:val="22"/>
        </w:rPr>
      </w:pPr>
      <w:r w:rsidRPr="00511C25">
        <w:rPr>
          <w:rFonts w:ascii="Tele-GroteskEERegular" w:eastAsia="Tele-GroteskEERegular" w:hAnsi="Tele-GroteskEERegular" w:cs="Tele-GroteskEERegular"/>
          <w:b/>
          <w:sz w:val="22"/>
          <w:szCs w:val="22"/>
        </w:rPr>
        <w:t>{I.1.2}</w:t>
      </w:r>
      <w:r w:rsidR="00F02A8F">
        <w:rPr>
          <w:rFonts w:ascii="Tele-GroteskEERegular" w:eastAsia="Tele-GroteskEERegular" w:hAnsi="Tele-GroteskEERegular" w:cs="Tele-GroteskEERegular"/>
          <w:sz w:val="22"/>
          <w:szCs w:val="22"/>
        </w:rPr>
        <w:t xml:space="preserve">     </w:t>
      </w:r>
      <w:r>
        <w:rPr>
          <w:rFonts w:ascii="Tele-GroteskEERegular" w:eastAsia="Tele-GroteskEERegular" w:hAnsi="Tele-GroteskEERegular" w:cs="Tele-GroteskEERegular"/>
          <w:sz w:val="22"/>
          <w:szCs w:val="22"/>
        </w:rPr>
        <w:t>First step in the selection process is collection of information from all potential suppliers, which is subject of this RFP.</w:t>
      </w:r>
    </w:p>
    <w:p w14:paraId="634642BE" w14:textId="2CE717B0" w:rsidR="00095955" w:rsidRDefault="00B8589B">
      <w:pPr>
        <w:jc w:val="both"/>
        <w:rPr>
          <w:rFonts w:ascii="Tele-GroteskEERegular" w:eastAsia="Tele-GroteskEERegular" w:hAnsi="Tele-GroteskEERegular" w:cs="Tele-GroteskEERegular"/>
          <w:sz w:val="22"/>
          <w:szCs w:val="22"/>
        </w:rPr>
      </w:pPr>
      <w:r w:rsidRPr="00511C25">
        <w:rPr>
          <w:rFonts w:ascii="Tele-GroteskEERegular" w:eastAsia="Tele-GroteskEERegular" w:hAnsi="Tele-GroteskEERegular" w:cs="Tele-GroteskEERegular"/>
          <w:b/>
          <w:sz w:val="22"/>
          <w:szCs w:val="22"/>
        </w:rPr>
        <w:t>{I.1.3}</w:t>
      </w:r>
      <w:r w:rsidR="00F02A8F">
        <w:rPr>
          <w:rFonts w:ascii="Tele-GroteskEERegular" w:eastAsia="Tele-GroteskEERegular" w:hAnsi="Tele-GroteskEERegular" w:cs="Tele-GroteskEERegular"/>
          <w:sz w:val="22"/>
          <w:szCs w:val="22"/>
        </w:rPr>
        <w:t xml:space="preserve">     </w:t>
      </w:r>
      <w:proofErr w:type="gramStart"/>
      <w:r>
        <w:rPr>
          <w:rFonts w:ascii="Tele-GroteskEERegular" w:eastAsia="Tele-GroteskEERegular" w:hAnsi="Tele-GroteskEERegular" w:cs="Tele-GroteskEERegular"/>
          <w:sz w:val="22"/>
          <w:szCs w:val="22"/>
        </w:rPr>
        <w:t>The</w:t>
      </w:r>
      <w:proofErr w:type="gramEnd"/>
      <w:r>
        <w:rPr>
          <w:rFonts w:ascii="Tele-GroteskEERegular" w:eastAsia="Tele-GroteskEERegular" w:hAnsi="Tele-GroteskEERegular" w:cs="Tele-GroteskEERegular"/>
          <w:sz w:val="22"/>
          <w:szCs w:val="22"/>
        </w:rPr>
        <w:t xml:space="preserve"> provided information will be used to support </w:t>
      </w:r>
      <w:r w:rsidR="00A82899">
        <w:rPr>
          <w:rFonts w:ascii="Tele-GroteskEERegular" w:eastAsia="Tele-GroteskEERegular" w:hAnsi="Tele-GroteskEERegular" w:cs="Tele-GroteskEERegular"/>
          <w:sz w:val="22"/>
          <w:szCs w:val="22"/>
        </w:rPr>
        <w:t>the strategic</w:t>
      </w:r>
      <w:r>
        <w:rPr>
          <w:rFonts w:ascii="Tele-GroteskEERegular" w:eastAsia="Tele-GroteskEERegular" w:hAnsi="Tele-GroteskEERegular" w:cs="Tele-GroteskEERegular"/>
          <w:sz w:val="22"/>
          <w:szCs w:val="22"/>
        </w:rPr>
        <w:t xml:space="preserve"> decision of </w:t>
      </w:r>
      <w:proofErr w:type="spellStart"/>
      <w:r>
        <w:rPr>
          <w:rFonts w:ascii="Tele-GroteskEERegular" w:eastAsia="Tele-GroteskEERegular" w:hAnsi="Tele-GroteskEERegular" w:cs="Tele-GroteskEERegular"/>
          <w:sz w:val="22"/>
          <w:szCs w:val="22"/>
        </w:rPr>
        <w:t>Crnogorski</w:t>
      </w:r>
      <w:proofErr w:type="spellEnd"/>
      <w:r>
        <w:rPr>
          <w:rFonts w:ascii="Tele-GroteskEERegular" w:eastAsia="Tele-GroteskEERegular" w:hAnsi="Tele-GroteskEERegular" w:cs="Tele-GroteskEERegular"/>
          <w:sz w:val="22"/>
          <w:szCs w:val="22"/>
        </w:rPr>
        <w:t xml:space="preserve"> Telekom in regard to further steps in the process of selection of the supplier.</w:t>
      </w:r>
    </w:p>
    <w:p w14:paraId="197B654B" w14:textId="19B811E5" w:rsidR="00095955" w:rsidRDefault="00B8589B">
      <w:pPr>
        <w:jc w:val="both"/>
        <w:rPr>
          <w:rFonts w:ascii="Tele-GroteskEERegular" w:eastAsia="Tele-GroteskEERegular" w:hAnsi="Tele-GroteskEERegular" w:cs="Tele-GroteskEERegular"/>
          <w:sz w:val="22"/>
          <w:szCs w:val="22"/>
        </w:rPr>
      </w:pPr>
      <w:r w:rsidRPr="00511C25">
        <w:rPr>
          <w:rFonts w:ascii="Tele-GroteskEERegular" w:eastAsia="Tele-GroteskEERegular" w:hAnsi="Tele-GroteskEERegular" w:cs="Tele-GroteskEERegular"/>
          <w:b/>
          <w:sz w:val="22"/>
          <w:szCs w:val="22"/>
        </w:rPr>
        <w:t>{I.1.4}</w:t>
      </w:r>
      <w:r w:rsidR="00F02A8F">
        <w:rPr>
          <w:rFonts w:ascii="Tele-GroteskEERegular" w:eastAsia="Tele-GroteskEERegular" w:hAnsi="Tele-GroteskEERegular" w:cs="Tele-GroteskEERegular"/>
          <w:sz w:val="22"/>
          <w:szCs w:val="22"/>
        </w:rPr>
        <w:t xml:space="preserve">    </w:t>
      </w:r>
      <w:proofErr w:type="gramStart"/>
      <w:r>
        <w:rPr>
          <w:rFonts w:ascii="Tele-GroteskEERegular" w:eastAsia="Tele-GroteskEERegular" w:hAnsi="Tele-GroteskEERegular" w:cs="Tele-GroteskEERegular"/>
          <w:sz w:val="22"/>
          <w:szCs w:val="22"/>
        </w:rPr>
        <w:t>It</w:t>
      </w:r>
      <w:proofErr w:type="gramEnd"/>
      <w:r>
        <w:rPr>
          <w:rFonts w:ascii="Tele-GroteskEERegular" w:eastAsia="Tele-GroteskEERegular" w:hAnsi="Tele-GroteskEERegular" w:cs="Tele-GroteskEERegular"/>
          <w:sz w:val="22"/>
          <w:szCs w:val="22"/>
        </w:rPr>
        <w:t xml:space="preserve"> is expected that all suppliers send detailed and complete information regarding technical details of their implementation roadmaps and general list prices.</w:t>
      </w:r>
    </w:p>
    <w:p w14:paraId="2DE9A1CC" w14:textId="150A3446" w:rsidR="00095955" w:rsidRDefault="00B8589B">
      <w:pPr>
        <w:jc w:val="both"/>
        <w:rPr>
          <w:rFonts w:ascii="Tele-GroteskEERegular" w:eastAsia="Tele-GroteskEERegular" w:hAnsi="Tele-GroteskEERegular" w:cs="Tele-GroteskEERegular"/>
          <w:sz w:val="22"/>
          <w:szCs w:val="22"/>
        </w:rPr>
      </w:pPr>
      <w:r w:rsidRPr="00511C25">
        <w:rPr>
          <w:rFonts w:ascii="Tele-GroteskEERegular" w:eastAsia="Tele-GroteskEERegular" w:hAnsi="Tele-GroteskEERegular" w:cs="Tele-GroteskEERegular"/>
          <w:b/>
          <w:sz w:val="22"/>
          <w:szCs w:val="22"/>
        </w:rPr>
        <w:t>{I.1.5</w:t>
      </w:r>
      <w:r w:rsidR="00F02A8F" w:rsidRPr="00511C25">
        <w:rPr>
          <w:rFonts w:ascii="Tele-GroteskEERegular" w:eastAsia="Tele-GroteskEERegular" w:hAnsi="Tele-GroteskEERegular" w:cs="Tele-GroteskEERegular"/>
          <w:b/>
          <w:sz w:val="22"/>
          <w:szCs w:val="22"/>
        </w:rPr>
        <w:t>}</w:t>
      </w:r>
      <w:r w:rsidR="00F02A8F">
        <w:rPr>
          <w:rFonts w:ascii="Tele-GroteskEERegular" w:eastAsia="Tele-GroteskEERegular" w:hAnsi="Tele-GroteskEERegular" w:cs="Tele-GroteskEERegular"/>
          <w:sz w:val="22"/>
          <w:szCs w:val="22"/>
        </w:rPr>
        <w:t xml:space="preserve">    </w:t>
      </w:r>
      <w:proofErr w:type="gramStart"/>
      <w:r w:rsidR="00F02A8F">
        <w:rPr>
          <w:rFonts w:ascii="Tele-GroteskEERegular" w:eastAsia="Tele-GroteskEERegular" w:hAnsi="Tele-GroteskEERegular" w:cs="Tele-GroteskEERegular"/>
          <w:sz w:val="22"/>
          <w:szCs w:val="22"/>
        </w:rPr>
        <w:t>All</w:t>
      </w:r>
      <w:proofErr w:type="gramEnd"/>
      <w:r>
        <w:rPr>
          <w:rFonts w:ascii="Tele-GroteskEERegular" w:eastAsia="Tele-GroteskEERegular" w:hAnsi="Tele-GroteskEERegular" w:cs="Tele-GroteskEERegular"/>
          <w:sz w:val="22"/>
          <w:szCs w:val="22"/>
        </w:rPr>
        <w:t xml:space="preserve"> information shall be in electronic form.</w:t>
      </w:r>
    </w:p>
    <w:p w14:paraId="76F0E7BF" w14:textId="4E4E8146" w:rsidR="00095955" w:rsidRDefault="00B8589B">
      <w:pPr>
        <w:jc w:val="both"/>
        <w:rPr>
          <w:rFonts w:ascii="Tele-GroteskEERegular" w:eastAsia="Tele-GroteskEERegular" w:hAnsi="Tele-GroteskEERegular" w:cs="Tele-GroteskEERegular"/>
          <w:sz w:val="22"/>
          <w:szCs w:val="22"/>
        </w:rPr>
      </w:pPr>
      <w:r w:rsidRPr="00511C25">
        <w:rPr>
          <w:rFonts w:ascii="Tele-GroteskEERegular" w:eastAsia="Tele-GroteskEERegular" w:hAnsi="Tele-GroteskEERegular" w:cs="Tele-GroteskEERegular"/>
          <w:b/>
          <w:sz w:val="22"/>
          <w:szCs w:val="22"/>
        </w:rPr>
        <w:t>{I.1.6</w:t>
      </w:r>
      <w:r w:rsidR="00F02A8F" w:rsidRPr="00511C25">
        <w:rPr>
          <w:rFonts w:ascii="Tele-GroteskEERegular" w:eastAsia="Tele-GroteskEERegular" w:hAnsi="Tele-GroteskEERegular" w:cs="Tele-GroteskEERegular"/>
          <w:b/>
          <w:sz w:val="22"/>
          <w:szCs w:val="22"/>
        </w:rPr>
        <w:t>}</w:t>
      </w:r>
      <w:r w:rsidR="00F02A8F">
        <w:rPr>
          <w:rFonts w:ascii="Tele-GroteskEERegular" w:eastAsia="Tele-GroteskEERegular" w:hAnsi="Tele-GroteskEERegular" w:cs="Tele-GroteskEERegular"/>
          <w:sz w:val="22"/>
          <w:szCs w:val="22"/>
        </w:rPr>
        <w:t xml:space="preserve">    Supplier</w:t>
      </w:r>
      <w:r w:rsidRPr="004E2B88">
        <w:rPr>
          <w:rFonts w:ascii="Tele-GroteskEERegular" w:eastAsia="Tele-GroteskEERegular" w:hAnsi="Tele-GroteskEERegular" w:cs="Tele-GroteskEERegular"/>
          <w:sz w:val="22"/>
          <w:szCs w:val="22"/>
        </w:rPr>
        <w:t xml:space="preserve"> shall provide answers following the structure of this document.</w:t>
      </w:r>
    </w:p>
    <w:p w14:paraId="12F78606" w14:textId="4160C066" w:rsidR="00095955" w:rsidRDefault="00B8589B">
      <w:pPr>
        <w:jc w:val="both"/>
        <w:rPr>
          <w:rFonts w:ascii="Tele-GroteskEERegular" w:eastAsia="Tele-GroteskEERegular" w:hAnsi="Tele-GroteskEERegular" w:cs="Tele-GroteskEERegular"/>
          <w:sz w:val="22"/>
          <w:szCs w:val="22"/>
        </w:rPr>
      </w:pPr>
      <w:r w:rsidRPr="00511C25">
        <w:rPr>
          <w:rFonts w:ascii="Tele-GroteskEERegular" w:eastAsia="Tele-GroteskEERegular" w:hAnsi="Tele-GroteskEERegular" w:cs="Tele-GroteskEERegular"/>
          <w:b/>
          <w:sz w:val="22"/>
          <w:szCs w:val="22"/>
        </w:rPr>
        <w:t>{I.1.7</w:t>
      </w:r>
      <w:r w:rsidR="00F02A8F" w:rsidRPr="00511C25">
        <w:rPr>
          <w:rFonts w:ascii="Tele-GroteskEERegular" w:eastAsia="Tele-GroteskEERegular" w:hAnsi="Tele-GroteskEERegular" w:cs="Tele-GroteskEERegular"/>
          <w:b/>
          <w:sz w:val="22"/>
          <w:szCs w:val="22"/>
        </w:rPr>
        <w:t>}</w:t>
      </w:r>
      <w:r w:rsidR="00F02A8F">
        <w:rPr>
          <w:rFonts w:ascii="Tele-GroteskEERegular" w:eastAsia="Tele-GroteskEERegular" w:hAnsi="Tele-GroteskEERegular" w:cs="Tele-GroteskEERegular"/>
          <w:sz w:val="22"/>
          <w:szCs w:val="22"/>
        </w:rPr>
        <w:t xml:space="preserve">    </w:t>
      </w:r>
      <w:proofErr w:type="gramStart"/>
      <w:r w:rsidR="00F02A8F">
        <w:rPr>
          <w:rFonts w:ascii="Tele-GroteskEERegular" w:eastAsia="Tele-GroteskEERegular" w:hAnsi="Tele-GroteskEERegular" w:cs="Tele-GroteskEERegular"/>
          <w:sz w:val="22"/>
          <w:szCs w:val="22"/>
        </w:rPr>
        <w:t>The</w:t>
      </w:r>
      <w:proofErr w:type="gramEnd"/>
      <w:r>
        <w:rPr>
          <w:rFonts w:ascii="Tele-GroteskEERegular" w:eastAsia="Tele-GroteskEERegular" w:hAnsi="Tele-GroteskEERegular" w:cs="Tele-GroteskEERegular"/>
          <w:sz w:val="22"/>
          <w:szCs w:val="22"/>
        </w:rPr>
        <w:t xml:space="preserve"> language of the documentation shall be in English or Montenegrin language.</w:t>
      </w:r>
    </w:p>
    <w:p w14:paraId="3CDD3C91" w14:textId="1167F612" w:rsidR="00095955" w:rsidRDefault="00B8589B">
      <w:pPr>
        <w:rPr>
          <w:rFonts w:ascii="Tele-GroteskEERegular" w:eastAsia="Tele-GroteskEERegular" w:hAnsi="Tele-GroteskEERegular" w:cs="Tele-GroteskEERegular"/>
          <w:sz w:val="22"/>
          <w:szCs w:val="22"/>
        </w:rPr>
      </w:pPr>
      <w:r w:rsidRPr="00511C25">
        <w:rPr>
          <w:rFonts w:ascii="Tele-GroteskEERegular" w:eastAsia="Tele-GroteskEERegular" w:hAnsi="Tele-GroteskEERegular" w:cs="Tele-GroteskEERegular"/>
          <w:b/>
          <w:sz w:val="22"/>
          <w:szCs w:val="22"/>
        </w:rPr>
        <w:t>{I.1.8</w:t>
      </w:r>
      <w:r w:rsidR="00F02A8F" w:rsidRPr="00511C25">
        <w:rPr>
          <w:rFonts w:ascii="Tele-GroteskEERegular" w:eastAsia="Tele-GroteskEERegular" w:hAnsi="Tele-GroteskEERegular" w:cs="Tele-GroteskEERegular"/>
          <w:b/>
          <w:sz w:val="22"/>
          <w:szCs w:val="22"/>
        </w:rPr>
        <w:t>}</w:t>
      </w:r>
      <w:r w:rsidR="00F02A8F">
        <w:rPr>
          <w:rFonts w:ascii="Tele-GroteskEERegular" w:eastAsia="Tele-GroteskEERegular" w:hAnsi="Tele-GroteskEERegular" w:cs="Tele-GroteskEERegular"/>
          <w:sz w:val="22"/>
          <w:szCs w:val="22"/>
        </w:rPr>
        <w:t xml:space="preserve">    </w:t>
      </w:r>
      <w:proofErr w:type="gramStart"/>
      <w:r w:rsidR="00F02A8F">
        <w:rPr>
          <w:rFonts w:ascii="Tele-GroteskEERegular" w:eastAsia="Tele-GroteskEERegular" w:hAnsi="Tele-GroteskEERegular" w:cs="Tele-GroteskEERegular"/>
          <w:sz w:val="22"/>
          <w:szCs w:val="22"/>
        </w:rPr>
        <w:t>The</w:t>
      </w:r>
      <w:proofErr w:type="gramEnd"/>
      <w:r>
        <w:rPr>
          <w:rFonts w:ascii="Tele-GroteskEERegular" w:eastAsia="Tele-GroteskEERegular" w:hAnsi="Tele-GroteskEERegular" w:cs="Tele-GroteskEERegular"/>
          <w:sz w:val="22"/>
          <w:szCs w:val="22"/>
        </w:rPr>
        <w:t xml:space="preserve"> </w:t>
      </w:r>
      <w:r w:rsidR="00510C09">
        <w:rPr>
          <w:rFonts w:ascii="Tele-GroteskEERegular" w:eastAsia="Tele-GroteskEERegular" w:hAnsi="Tele-GroteskEERegular" w:cs="Tele-GroteskEERegular"/>
          <w:sz w:val="22"/>
          <w:szCs w:val="22"/>
        </w:rPr>
        <w:t>requirement level</w:t>
      </w:r>
      <w:r>
        <w:rPr>
          <w:rFonts w:ascii="Tele-GroteskEERegular" w:eastAsia="Tele-GroteskEERegular" w:hAnsi="Tele-GroteskEERegular" w:cs="Tele-GroteskEERegular"/>
          <w:sz w:val="22"/>
          <w:szCs w:val="22"/>
        </w:rPr>
        <w:t xml:space="preserve"> </w:t>
      </w:r>
      <w:r w:rsidR="00510C09">
        <w:rPr>
          <w:rFonts w:ascii="Tele-GroteskEERegular" w:eastAsia="Tele-GroteskEERegular" w:hAnsi="Tele-GroteskEERegular" w:cs="Tele-GroteskEERegular"/>
          <w:sz w:val="22"/>
          <w:szCs w:val="22"/>
        </w:rPr>
        <w:t>used</w:t>
      </w:r>
      <w:r>
        <w:rPr>
          <w:rFonts w:ascii="Tele-GroteskEERegular" w:eastAsia="Tele-GroteskEERegular" w:hAnsi="Tele-GroteskEERegular" w:cs="Tele-GroteskEERegular"/>
          <w:sz w:val="22"/>
          <w:szCs w:val="22"/>
        </w:rPr>
        <w:t xml:space="preserve"> in this RFP </w:t>
      </w:r>
      <w:r w:rsidR="00510C09">
        <w:rPr>
          <w:rFonts w:ascii="Tele-GroteskEERegular" w:eastAsia="Tele-GroteskEERegular" w:hAnsi="Tele-GroteskEERegular" w:cs="Tele-GroteskEERegular"/>
          <w:sz w:val="22"/>
          <w:szCs w:val="22"/>
        </w:rPr>
        <w:t>document</w:t>
      </w:r>
      <w:r>
        <w:rPr>
          <w:rFonts w:ascii="Tele-GroteskEERegular" w:eastAsia="Tele-GroteskEERegular" w:hAnsi="Tele-GroteskEERegular" w:cs="Tele-GroteskEERegular"/>
          <w:sz w:val="22"/>
          <w:szCs w:val="22"/>
        </w:rPr>
        <w:t>: R - Required, I –Information, O – Optional.</w:t>
      </w:r>
      <w:r>
        <w:t xml:space="preserve"> </w:t>
      </w:r>
    </w:p>
    <w:p w14:paraId="0E695CD9" w14:textId="77777777" w:rsidR="00095955" w:rsidRDefault="00095955">
      <w:pPr>
        <w:pBdr>
          <w:top w:val="nil"/>
          <w:left w:val="nil"/>
          <w:bottom w:val="nil"/>
          <w:right w:val="nil"/>
          <w:between w:val="nil"/>
        </w:pBdr>
        <w:spacing w:line="259" w:lineRule="auto"/>
        <w:ind w:left="720"/>
        <w:rPr>
          <w:rFonts w:ascii="Tele-GroteskEERegular" w:eastAsia="Tele-GroteskEERegular" w:hAnsi="Tele-GroteskEERegular" w:cs="Tele-GroteskEERegular"/>
          <w:color w:val="000000"/>
          <w:sz w:val="22"/>
          <w:szCs w:val="22"/>
        </w:rPr>
      </w:pPr>
    </w:p>
    <w:p w14:paraId="7B1B9FF5" w14:textId="2DE49852" w:rsidR="00095955" w:rsidRPr="00BD728B" w:rsidRDefault="00765CF0" w:rsidP="00BD728B">
      <w:pPr>
        <w:pStyle w:val="Heading1"/>
        <w:numPr>
          <w:ilvl w:val="0"/>
          <w:numId w:val="1"/>
        </w:numPr>
        <w:spacing w:after="360" w:line="624" w:lineRule="exact"/>
        <w:ind w:left="432" w:hanging="432"/>
        <w:contextualSpacing/>
        <w:rPr>
          <w:rFonts w:ascii="Tele-GroteskNor" w:hAnsi="Tele-GroteskNor" w:cs="Times New Roman"/>
          <w:b w:val="0"/>
          <w:bCs w:val="0"/>
          <w:color w:val="E20074"/>
          <w:kern w:val="0"/>
          <w:sz w:val="38"/>
          <w:lang w:val="en-GB" w:eastAsia="de-DE"/>
        </w:rPr>
      </w:pPr>
      <w:r>
        <w:rPr>
          <w:rFonts w:ascii="Tele-GroteskNor" w:hAnsi="Tele-GroteskNor" w:cs="Times New Roman"/>
          <w:b w:val="0"/>
          <w:bCs w:val="0"/>
          <w:color w:val="E20074"/>
          <w:kern w:val="0"/>
          <w:sz w:val="38"/>
          <w:lang w:val="en-GB" w:eastAsia="de-DE"/>
        </w:rPr>
        <w:t>General</w:t>
      </w:r>
    </w:p>
    <w:p w14:paraId="6DD483DF" w14:textId="7290DD7C" w:rsidR="00095955" w:rsidRDefault="00E42F44">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 xml:space="preserve">       </w:t>
      </w:r>
      <w:r w:rsidR="00B8589B">
        <w:rPr>
          <w:rFonts w:ascii="Tele-GroteskEERegular" w:eastAsia="Tele-GroteskEERegular" w:hAnsi="Tele-GroteskEERegular" w:cs="Tele-GroteskEERegular"/>
          <w:sz w:val="22"/>
          <w:szCs w:val="22"/>
        </w:rPr>
        <w:t>All suppliers are asked to provide information related to the following topics:</w:t>
      </w:r>
    </w:p>
    <w:p w14:paraId="0CD3E43F" w14:textId="77777777" w:rsidR="00095955" w:rsidRDefault="00095955">
      <w:pPr>
        <w:pBdr>
          <w:top w:val="nil"/>
          <w:left w:val="nil"/>
          <w:bottom w:val="nil"/>
          <w:right w:val="nil"/>
          <w:between w:val="nil"/>
        </w:pBdr>
        <w:spacing w:line="259" w:lineRule="auto"/>
        <w:ind w:left="720"/>
        <w:rPr>
          <w:rFonts w:ascii="Tele-GroteskEERegular" w:eastAsia="Tele-GroteskEERegular" w:hAnsi="Tele-GroteskEERegular" w:cs="Tele-GroteskEERegular"/>
          <w:color w:val="000000"/>
          <w:sz w:val="22"/>
          <w:szCs w:val="22"/>
        </w:rPr>
      </w:pPr>
    </w:p>
    <w:p w14:paraId="37E7FD75" w14:textId="467473AC" w:rsidR="00095955" w:rsidRDefault="00B8589B">
      <w:pPr>
        <w:numPr>
          <w:ilvl w:val="0"/>
          <w:numId w:val="3"/>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Provide description the overall solution and provide in detail solution f</w:t>
      </w:r>
      <w:r w:rsidR="002E20B6">
        <w:rPr>
          <w:rFonts w:ascii="Tele-GroteskEERegular" w:eastAsia="Tele-GroteskEERegular" w:hAnsi="Tele-GroteskEERegular" w:cs="Tele-GroteskEERegular"/>
          <w:color w:val="000000"/>
          <w:sz w:val="22"/>
          <w:szCs w:val="22"/>
        </w:rPr>
        <w:t>or HR system and Payroll system;</w:t>
      </w:r>
    </w:p>
    <w:p w14:paraId="59F350A9" w14:textId="79235451" w:rsidR="00095955" w:rsidRDefault="00B8589B">
      <w:pPr>
        <w:numPr>
          <w:ilvl w:val="0"/>
          <w:numId w:val="3"/>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Provide detailed technical descri</w:t>
      </w:r>
      <w:r w:rsidR="002E20B6">
        <w:rPr>
          <w:rFonts w:ascii="Tele-GroteskEERegular" w:eastAsia="Tele-GroteskEERegular" w:hAnsi="Tele-GroteskEERegular" w:cs="Tele-GroteskEERegular"/>
          <w:color w:val="000000"/>
          <w:sz w:val="22"/>
          <w:szCs w:val="22"/>
        </w:rPr>
        <w:t>ption of its project task list;</w:t>
      </w:r>
    </w:p>
    <w:p w14:paraId="666A5775" w14:textId="623F0373" w:rsidR="00095955" w:rsidRDefault="00B8589B">
      <w:pPr>
        <w:numPr>
          <w:ilvl w:val="0"/>
          <w:numId w:val="3"/>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Proposal for hardware platform</w:t>
      </w:r>
      <w:r w:rsidR="002E20B6">
        <w:rPr>
          <w:rFonts w:ascii="Tele-GroteskEERegular" w:eastAsia="Tele-GroteskEERegular" w:hAnsi="Tele-GroteskEERegular" w:cs="Tele-GroteskEERegular"/>
          <w:color w:val="000000"/>
          <w:sz w:val="22"/>
          <w:szCs w:val="22"/>
        </w:rPr>
        <w:t>, database platform and license;</w:t>
      </w:r>
    </w:p>
    <w:p w14:paraId="18AA0B35" w14:textId="10BB60A6" w:rsidR="00095955" w:rsidRDefault="00B8589B">
      <w:pPr>
        <w:numPr>
          <w:ilvl w:val="0"/>
          <w:numId w:val="3"/>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 xml:space="preserve">Proposal </w:t>
      </w:r>
      <w:r w:rsidR="002E20B6">
        <w:rPr>
          <w:rFonts w:ascii="Tele-GroteskEERegular" w:eastAsia="Tele-GroteskEERegular" w:hAnsi="Tele-GroteskEERegular" w:cs="Tele-GroteskEERegular"/>
          <w:color w:val="000000"/>
          <w:sz w:val="22"/>
          <w:szCs w:val="22"/>
        </w:rPr>
        <w:t>for software tools and licenses;</w:t>
      </w:r>
    </w:p>
    <w:p w14:paraId="4E7CB2B7" w14:textId="27129039" w:rsidR="00095955" w:rsidRDefault="00B8589B">
      <w:pPr>
        <w:numPr>
          <w:ilvl w:val="0"/>
          <w:numId w:val="3"/>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Provide the overall solution for Licensing and pricing (regarding the implementatio</w:t>
      </w:r>
      <w:r w:rsidR="002E20B6">
        <w:rPr>
          <w:rFonts w:ascii="Tele-GroteskEERegular" w:eastAsia="Tele-GroteskEERegular" w:hAnsi="Tele-GroteskEERegular" w:cs="Tele-GroteskEERegular"/>
          <w:color w:val="000000"/>
          <w:sz w:val="22"/>
          <w:szCs w:val="22"/>
        </w:rPr>
        <w:t>n, hardware, licenses and SLA);</w:t>
      </w:r>
    </w:p>
    <w:p w14:paraId="20E0F4BE" w14:textId="77777777" w:rsidR="00095955" w:rsidRDefault="00B8589B">
      <w:pPr>
        <w:numPr>
          <w:ilvl w:val="0"/>
          <w:numId w:val="3"/>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 xml:space="preserve">Provide detailed list of </w:t>
      </w:r>
      <w:r w:rsidR="003A4800">
        <w:rPr>
          <w:rFonts w:ascii="Tele-GroteskEERegular" w:eastAsia="Tele-GroteskEERegular" w:hAnsi="Tele-GroteskEERegular" w:cs="Tele-GroteskEERegular"/>
          <w:color w:val="000000"/>
          <w:sz w:val="22"/>
          <w:szCs w:val="22"/>
        </w:rPr>
        <w:t>references, as</w:t>
      </w:r>
      <w:r>
        <w:rPr>
          <w:rFonts w:ascii="Tele-GroteskEERegular" w:eastAsia="Tele-GroteskEERegular" w:hAnsi="Tele-GroteskEERegular" w:cs="Tele-GroteskEERegular"/>
          <w:color w:val="000000"/>
          <w:sz w:val="22"/>
          <w:szCs w:val="22"/>
        </w:rPr>
        <w:t xml:space="preserve"> well as how many users have been included, with details of experience in Implementing HR system (including HR system, Payroll system);</w:t>
      </w:r>
    </w:p>
    <w:p w14:paraId="7119E3D4" w14:textId="4673512E" w:rsidR="00095955" w:rsidRDefault="00B8589B">
      <w:pPr>
        <w:numPr>
          <w:ilvl w:val="0"/>
          <w:numId w:val="3"/>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lastRenderedPageBreak/>
        <w:t xml:space="preserve">Provide information about experience in developing interfaces and connections with </w:t>
      </w:r>
      <w:proofErr w:type="spellStart"/>
      <w:r>
        <w:rPr>
          <w:rFonts w:ascii="Tele-GroteskEERegular" w:eastAsia="Tele-GroteskEERegular" w:hAnsi="Tele-GroteskEERegular" w:cs="Tele-GroteskEERegular"/>
          <w:color w:val="000000"/>
          <w:sz w:val="22"/>
          <w:szCs w:val="22"/>
        </w:rPr>
        <w:t>One.ERP</w:t>
      </w:r>
      <w:proofErr w:type="spellEnd"/>
      <w:r>
        <w:rPr>
          <w:rFonts w:ascii="Tele-GroteskEERegular" w:eastAsia="Tele-GroteskEERegular" w:hAnsi="Tele-GroteskEERegular" w:cs="Tele-GroteskEERegular"/>
          <w:color w:val="000000"/>
          <w:sz w:val="22"/>
          <w:szCs w:val="22"/>
        </w:rPr>
        <w:t xml:space="preserve"> system;</w:t>
      </w:r>
    </w:p>
    <w:p w14:paraId="09462ECF" w14:textId="77777777" w:rsidR="00095955" w:rsidRDefault="00B8589B">
      <w:pPr>
        <w:numPr>
          <w:ilvl w:val="0"/>
          <w:numId w:val="3"/>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Compliance with the system requirements;</w:t>
      </w:r>
    </w:p>
    <w:p w14:paraId="647E792A" w14:textId="77777777" w:rsidR="00095955" w:rsidRDefault="00B8589B">
      <w:pPr>
        <w:numPr>
          <w:ilvl w:val="0"/>
          <w:numId w:val="3"/>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Proposal for Deployment and Integration (provide a list of advanced features along with additional pricing;</w:t>
      </w:r>
    </w:p>
    <w:p w14:paraId="62FB2269" w14:textId="77777777" w:rsidR="00095955" w:rsidRDefault="00B8589B">
      <w:pPr>
        <w:numPr>
          <w:ilvl w:val="0"/>
          <w:numId w:val="3"/>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Please provide possible and preferable ways of integration (for Interfaces to and from internal and external systems);</w:t>
      </w:r>
    </w:p>
    <w:p w14:paraId="57641466" w14:textId="77777777" w:rsidR="00CC5E67" w:rsidRDefault="00CC5E67" w:rsidP="00CC5E67">
      <w:pPr>
        <w:numPr>
          <w:ilvl w:val="0"/>
          <w:numId w:val="3"/>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sidRPr="00CC5E67">
        <w:rPr>
          <w:rFonts w:ascii="Tele-GroteskEERegular" w:eastAsia="Tele-GroteskEERegular" w:hAnsi="Tele-GroteskEERegular" w:cs="Tele-GroteskEERegular"/>
          <w:color w:val="000000"/>
          <w:sz w:val="22"/>
          <w:szCs w:val="22"/>
        </w:rPr>
        <w:t>Please provide possible ways of integration with CT’s Document management system (</w:t>
      </w:r>
      <w:proofErr w:type="spellStart"/>
      <w:r w:rsidRPr="00CC5E67">
        <w:rPr>
          <w:rFonts w:ascii="Tele-GroteskEERegular" w:eastAsia="Tele-GroteskEERegular" w:hAnsi="Tele-GroteskEERegular" w:cs="Tele-GroteskEERegular"/>
          <w:color w:val="000000"/>
          <w:sz w:val="22"/>
          <w:szCs w:val="22"/>
        </w:rPr>
        <w:t>eArchive</w:t>
      </w:r>
      <w:proofErr w:type="spellEnd"/>
      <w:r w:rsidRPr="00CC5E67">
        <w:rPr>
          <w:rFonts w:ascii="Tele-GroteskEERegular" w:eastAsia="Tele-GroteskEERegular" w:hAnsi="Tele-GroteskEERegular" w:cs="Tele-GroteskEERegular"/>
          <w:color w:val="000000"/>
          <w:sz w:val="22"/>
          <w:szCs w:val="22"/>
        </w:rPr>
        <w:t xml:space="preserve">, Workflows management), commercial name: </w:t>
      </w:r>
      <w:proofErr w:type="spellStart"/>
      <w:r w:rsidRPr="00CC5E67">
        <w:rPr>
          <w:rFonts w:ascii="Tele-GroteskEERegular" w:eastAsia="Tele-GroteskEERegular" w:hAnsi="Tele-GroteskEERegular" w:cs="Tele-GroteskEERegular"/>
          <w:color w:val="000000"/>
          <w:sz w:val="22"/>
          <w:szCs w:val="22"/>
        </w:rPr>
        <w:t>OpenText</w:t>
      </w:r>
      <w:proofErr w:type="spellEnd"/>
      <w:r w:rsidRPr="00CC5E67">
        <w:rPr>
          <w:rFonts w:ascii="Tele-GroteskEERegular" w:eastAsia="Tele-GroteskEERegular" w:hAnsi="Tele-GroteskEERegular" w:cs="Tele-GroteskEERegular"/>
          <w:color w:val="000000"/>
          <w:sz w:val="22"/>
          <w:szCs w:val="22"/>
        </w:rPr>
        <w:t xml:space="preserve"> Content Suite</w:t>
      </w:r>
      <w:r w:rsidR="005B0CC3">
        <w:rPr>
          <w:rFonts w:ascii="Tele-GroteskEERegular" w:eastAsia="Tele-GroteskEERegular" w:hAnsi="Tele-GroteskEERegular" w:cs="Tele-GroteskEERegular"/>
          <w:color w:val="000000"/>
          <w:sz w:val="22"/>
          <w:szCs w:val="22"/>
        </w:rPr>
        <w:t>;</w:t>
      </w:r>
    </w:p>
    <w:p w14:paraId="356F695E" w14:textId="77777777" w:rsidR="00095955" w:rsidRDefault="00B8589B">
      <w:pPr>
        <w:numPr>
          <w:ilvl w:val="0"/>
          <w:numId w:val="3"/>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Provide documentation on all stages of the migration and list all the tools needed for the migration;</w:t>
      </w:r>
    </w:p>
    <w:p w14:paraId="0E2A0C99" w14:textId="77777777" w:rsidR="00095955" w:rsidRDefault="00B8589B">
      <w:pPr>
        <w:numPr>
          <w:ilvl w:val="0"/>
          <w:numId w:val="3"/>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Compliance with the security requirements;</w:t>
      </w:r>
    </w:p>
    <w:p w14:paraId="7E320E10" w14:textId="77777777" w:rsidR="00095955" w:rsidRDefault="00B8589B">
      <w:pPr>
        <w:numPr>
          <w:ilvl w:val="0"/>
          <w:numId w:val="3"/>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Provide a comprehensive library of reports (advanced and dynamic reports);</w:t>
      </w:r>
    </w:p>
    <w:p w14:paraId="61527CC3" w14:textId="77777777" w:rsidR="00095955" w:rsidRDefault="00B8589B">
      <w:pPr>
        <w:numPr>
          <w:ilvl w:val="0"/>
          <w:numId w:val="3"/>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Describe performance monitoring capabilities;</w:t>
      </w:r>
    </w:p>
    <w:p w14:paraId="348935E8" w14:textId="77777777" w:rsidR="00095955" w:rsidRDefault="00B8589B">
      <w:pPr>
        <w:numPr>
          <w:ilvl w:val="0"/>
          <w:numId w:val="3"/>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Provide detailed implementation roadmap with clear responsibilities provided (overall timeline proposal and launch) and list the items of the project documentation;</w:t>
      </w:r>
    </w:p>
    <w:p w14:paraId="0EE5E2CC" w14:textId="77777777" w:rsidR="00095955" w:rsidRDefault="00B8589B">
      <w:pPr>
        <w:numPr>
          <w:ilvl w:val="0"/>
          <w:numId w:val="3"/>
        </w:numPr>
        <w:pBdr>
          <w:top w:val="nil"/>
          <w:left w:val="nil"/>
          <w:bottom w:val="nil"/>
          <w:right w:val="nil"/>
          <w:between w:val="nil"/>
        </w:pBdr>
        <w:spacing w:after="160"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Please provid</w:t>
      </w:r>
      <w:r w:rsidR="00636623">
        <w:rPr>
          <w:rFonts w:ascii="Tele-GroteskEERegular" w:eastAsia="Tele-GroteskEERegular" w:hAnsi="Tele-GroteskEERegular" w:cs="Tele-GroteskEERegular"/>
          <w:color w:val="000000"/>
          <w:sz w:val="22"/>
          <w:szCs w:val="22"/>
        </w:rPr>
        <w:t>e an overall timeline proposal (</w:t>
      </w:r>
      <w:r w:rsidR="00636623">
        <w:rPr>
          <w:rFonts w:ascii="Tele-GroteskEERegular" w:eastAsia="Tele-GroteskEERegular" w:hAnsi="Tele-GroteskEERegular" w:cs="Tele-GroteskEERegular"/>
          <w:sz w:val="22"/>
          <w:szCs w:val="22"/>
        </w:rPr>
        <w:t>number of months for completion, HR system, Payroll system separately)</w:t>
      </w:r>
      <w:r>
        <w:rPr>
          <w:rFonts w:ascii="Tele-GroteskEERegular" w:eastAsia="Tele-GroteskEERegular" w:hAnsi="Tele-GroteskEERegular" w:cs="Tele-GroteskEERegular"/>
          <w:color w:val="000000"/>
          <w:sz w:val="22"/>
          <w:szCs w:val="22"/>
        </w:rPr>
        <w:t>;</w:t>
      </w:r>
    </w:p>
    <w:p w14:paraId="243A5399" w14:textId="77777777" w:rsidR="00095955" w:rsidRDefault="00095955">
      <w:pPr>
        <w:rPr>
          <w:rFonts w:ascii="Calibri" w:eastAsia="Calibri" w:hAnsi="Calibri" w:cs="Calibri"/>
          <w:sz w:val="22"/>
          <w:szCs w:val="22"/>
        </w:rPr>
      </w:pPr>
    </w:p>
    <w:p w14:paraId="6CA5E3DB" w14:textId="77777777" w:rsidR="00095955" w:rsidRPr="00BD728B" w:rsidRDefault="00B8589B" w:rsidP="00BD728B">
      <w:pPr>
        <w:pStyle w:val="Heading1"/>
        <w:numPr>
          <w:ilvl w:val="0"/>
          <w:numId w:val="1"/>
        </w:numPr>
        <w:spacing w:after="360" w:line="624" w:lineRule="exact"/>
        <w:ind w:left="432" w:hanging="432"/>
        <w:contextualSpacing/>
        <w:rPr>
          <w:rFonts w:ascii="Tele-GroteskNor" w:hAnsi="Tele-GroteskNor" w:cs="Times New Roman"/>
          <w:b w:val="0"/>
          <w:bCs w:val="0"/>
          <w:color w:val="E20074"/>
          <w:kern w:val="0"/>
          <w:sz w:val="38"/>
          <w:lang w:val="en-GB" w:eastAsia="de-DE"/>
        </w:rPr>
      </w:pPr>
      <w:bookmarkStart w:id="1" w:name="_Toc162365547"/>
      <w:r w:rsidRPr="00BD728B">
        <w:rPr>
          <w:rFonts w:ascii="Tele-GroteskNor" w:hAnsi="Tele-GroteskNor" w:cs="Times New Roman"/>
          <w:b w:val="0"/>
          <w:bCs w:val="0"/>
          <w:color w:val="E20074"/>
          <w:kern w:val="0"/>
          <w:sz w:val="38"/>
          <w:lang w:val="en-GB" w:eastAsia="de-DE"/>
        </w:rPr>
        <w:t>Requests description</w:t>
      </w:r>
      <w:bookmarkEnd w:id="1"/>
    </w:p>
    <w:p w14:paraId="33232924" w14:textId="603D7F09" w:rsidR="00095955" w:rsidRDefault="00B8589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Please describe the overall solution and provide in detail how your solution covers the following bullets:</w:t>
      </w:r>
    </w:p>
    <w:p w14:paraId="66EE2929" w14:textId="77777777" w:rsidR="00095955" w:rsidRDefault="00095955">
      <w:pPr>
        <w:rPr>
          <w:rFonts w:ascii="Tele-GroteskEERegular" w:eastAsia="Tele-GroteskEERegular" w:hAnsi="Tele-GroteskEERegular" w:cs="Tele-GroteskEERegular"/>
          <w:sz w:val="22"/>
          <w:szCs w:val="22"/>
        </w:rPr>
      </w:pPr>
    </w:p>
    <w:p w14:paraId="59ADF6FD" w14:textId="323F6818" w:rsidR="00095955" w:rsidRDefault="006E1E55" w:rsidP="006E1E55">
      <w:pPr>
        <w:pBdr>
          <w:top w:val="nil"/>
          <w:left w:val="nil"/>
          <w:bottom w:val="nil"/>
          <w:right w:val="nil"/>
          <w:between w:val="nil"/>
        </w:pBdr>
        <w:spacing w:after="160" w:line="259" w:lineRule="auto"/>
        <w:rPr>
          <w:rFonts w:ascii="Tele-GroteskEERegular" w:eastAsia="Tele-GroteskEERegular" w:hAnsi="Tele-GroteskEERegular" w:cs="Tele-GroteskEERegular"/>
          <w:b/>
          <w:color w:val="000000"/>
          <w:sz w:val="22"/>
          <w:szCs w:val="22"/>
        </w:rPr>
      </w:pPr>
      <w:r w:rsidRPr="00511C25">
        <w:rPr>
          <w:rFonts w:ascii="Tele-GroteskEERegular" w:eastAsia="Tele-GroteskEERegular" w:hAnsi="Tele-GroteskEERegular" w:cs="Tele-GroteskEERegular"/>
          <w:b/>
          <w:sz w:val="22"/>
          <w:szCs w:val="22"/>
        </w:rPr>
        <w:t>{R.3.1}</w:t>
      </w:r>
      <w:r>
        <w:rPr>
          <w:rFonts w:ascii="Tele-GroteskEERegular" w:eastAsia="Tele-GroteskEERegular" w:hAnsi="Tele-GroteskEERegular" w:cs="Tele-GroteskEERegular"/>
          <w:sz w:val="22"/>
          <w:szCs w:val="22"/>
        </w:rPr>
        <w:t xml:space="preserve"> </w:t>
      </w:r>
      <w:r w:rsidR="00B8589B">
        <w:rPr>
          <w:rFonts w:ascii="Tele-GroteskEERegular" w:eastAsia="Tele-GroteskEERegular" w:hAnsi="Tele-GroteskEERegular" w:cs="Tele-GroteskEERegular"/>
          <w:b/>
          <w:color w:val="000000"/>
          <w:sz w:val="22"/>
          <w:szCs w:val="22"/>
        </w:rPr>
        <w:t>HR system:</w:t>
      </w:r>
    </w:p>
    <w:p w14:paraId="6A727562" w14:textId="77777777" w:rsidR="00095955" w:rsidRDefault="00B8589B">
      <w:pPr>
        <w:numPr>
          <w:ilvl w:val="0"/>
          <w:numId w:val="5"/>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Maintenance of organizational data (OM);</w:t>
      </w:r>
    </w:p>
    <w:p w14:paraId="440E1263" w14:textId="77777777" w:rsidR="00095955" w:rsidRDefault="00B8589B">
      <w:pPr>
        <w:numPr>
          <w:ilvl w:val="0"/>
          <w:numId w:val="5"/>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Maintenance of personal data (PA);</w:t>
      </w:r>
    </w:p>
    <w:p w14:paraId="6AE42C04" w14:textId="77777777" w:rsidR="00095955" w:rsidRDefault="00B8589B">
      <w:pPr>
        <w:numPr>
          <w:ilvl w:val="0"/>
          <w:numId w:val="5"/>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Organizational and Personnel reporting with standard and developed reports;</w:t>
      </w:r>
    </w:p>
    <w:p w14:paraId="4E797D4E" w14:textId="77777777" w:rsidR="00095955" w:rsidRDefault="00B8589B">
      <w:pPr>
        <w:numPr>
          <w:ilvl w:val="0"/>
          <w:numId w:val="5"/>
        </w:numPr>
        <w:pBdr>
          <w:top w:val="nil"/>
          <w:left w:val="nil"/>
          <w:bottom w:val="nil"/>
          <w:right w:val="nil"/>
          <w:between w:val="nil"/>
        </w:pBdr>
        <w:spacing w:after="160"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Interfaces to and from internal and external systems;</w:t>
      </w:r>
    </w:p>
    <w:p w14:paraId="25C8E9E3" w14:textId="0352CEB4" w:rsidR="00095955" w:rsidRPr="00675983" w:rsidRDefault="00B8589B">
      <w:pPr>
        <w:rPr>
          <w:rFonts w:ascii="Tele-GroteskEERegular" w:eastAsia="Tele-GroteskEERegular" w:hAnsi="Tele-GroteskEERegular" w:cs="Tele-GroteskEERegular"/>
        </w:rPr>
      </w:pPr>
      <w:r w:rsidRPr="00675983">
        <w:rPr>
          <w:rFonts w:ascii="Tele-GroteskEERegular" w:eastAsia="Tele-GroteskEERegular" w:hAnsi="Tele-GroteskEERegular" w:cs="Tele-GroteskEERegular"/>
          <w:sz w:val="22"/>
          <w:szCs w:val="22"/>
        </w:rPr>
        <w:t xml:space="preserve">Basic </w:t>
      </w:r>
      <w:r w:rsidRPr="002E20B6">
        <w:rPr>
          <w:rFonts w:ascii="Tele-GroteskEERegular" w:eastAsia="Tele-GroteskEERegular" w:hAnsi="Tele-GroteskEERegular" w:cs="Tele-GroteskEERegular"/>
          <w:sz w:val="22"/>
          <w:szCs w:val="22"/>
        </w:rPr>
        <w:t>business requirements for HR system</w:t>
      </w:r>
      <w:r w:rsidRPr="00675983">
        <w:rPr>
          <w:rFonts w:ascii="Tele-GroteskEERegular" w:eastAsia="Tele-GroteskEERegular" w:hAnsi="Tele-GroteskEERegular" w:cs="Tele-GroteskEERegular"/>
          <w:sz w:val="22"/>
          <w:szCs w:val="22"/>
        </w:rPr>
        <w:t xml:space="preserve"> that include OM, PA, OM –PA reporting can be found in the attached documents:</w:t>
      </w:r>
    </w:p>
    <w:p w14:paraId="27C1670F" w14:textId="77777777" w:rsidR="00095955" w:rsidRDefault="00095955">
      <w:pPr>
        <w:ind w:left="360"/>
        <w:rPr>
          <w:rFonts w:ascii="Tele-GroteskEERegular" w:eastAsia="Tele-GroteskEERegular" w:hAnsi="Tele-GroteskEERegular" w:cs="Tele-GroteskEERegular"/>
          <w:b/>
        </w:rPr>
      </w:pPr>
    </w:p>
    <w:bookmarkStart w:id="2" w:name="_MON_1771686246"/>
    <w:bookmarkEnd w:id="2"/>
    <w:p w14:paraId="419B69C4" w14:textId="77777777" w:rsidR="00095955" w:rsidRDefault="000B1E47">
      <w:pPr>
        <w:pBdr>
          <w:top w:val="nil"/>
          <w:left w:val="nil"/>
          <w:bottom w:val="nil"/>
          <w:right w:val="nil"/>
          <w:between w:val="nil"/>
        </w:pBdr>
        <w:spacing w:after="160" w:line="259" w:lineRule="auto"/>
        <w:ind w:left="720"/>
        <w:rPr>
          <w:rFonts w:ascii="Calibri" w:eastAsia="Calibri" w:hAnsi="Calibri" w:cs="Calibri"/>
          <w:color w:val="000000"/>
        </w:rPr>
      </w:pPr>
      <w:r>
        <w:rPr>
          <w:rFonts w:ascii="Calibri" w:eastAsia="Calibri" w:hAnsi="Calibri" w:cs="Calibri"/>
          <w:color w:val="000000"/>
        </w:rPr>
        <w:object w:dxaOrig="1504" w:dyaOrig="982" w14:anchorId="53C34E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5pt" o:ole="">
            <v:imagedata r:id="rId9" o:title=""/>
          </v:shape>
          <o:OLEObject Type="Embed" ProgID="Word.Document.12" ShapeID="_x0000_i1025" DrawAspect="Icon" ObjectID="_1773130361" r:id="rId10">
            <o:FieldCodes>\s</o:FieldCodes>
          </o:OLEObject>
        </w:object>
      </w:r>
    </w:p>
    <w:p w14:paraId="02354A57" w14:textId="77777777" w:rsidR="00095955" w:rsidRDefault="00095955">
      <w:pPr>
        <w:rPr>
          <w:rFonts w:ascii="Tele-GroteskEERegular" w:eastAsia="Tele-GroteskEERegular" w:hAnsi="Tele-GroteskEERegular" w:cs="Tele-GroteskEERegular"/>
        </w:rPr>
      </w:pPr>
    </w:p>
    <w:p w14:paraId="51719FAE" w14:textId="77777777" w:rsidR="000B0D3B" w:rsidRDefault="000B0D3B">
      <w:pPr>
        <w:rPr>
          <w:rFonts w:ascii="Tele-GroteskEERegular" w:eastAsia="Tele-GroteskEERegular" w:hAnsi="Tele-GroteskEERegular" w:cs="Tele-GroteskEERegular"/>
        </w:rPr>
      </w:pPr>
    </w:p>
    <w:p w14:paraId="4BD03999" w14:textId="77777777" w:rsidR="00520085" w:rsidRDefault="00520085">
      <w:pPr>
        <w:rPr>
          <w:rFonts w:ascii="Tele-GroteskEERegular" w:eastAsia="Tele-GroteskEERegular" w:hAnsi="Tele-GroteskEERegular" w:cs="Tele-GroteskEERegular"/>
        </w:rPr>
      </w:pPr>
    </w:p>
    <w:p w14:paraId="40FF1BB9" w14:textId="77777777" w:rsidR="00FE7DFB" w:rsidRDefault="00FE7DFB">
      <w:pPr>
        <w:rPr>
          <w:rFonts w:ascii="Tele-GroteskEERegular" w:eastAsia="Tele-GroteskEERegular" w:hAnsi="Tele-GroteskEERegular" w:cs="Tele-GroteskEERegular"/>
        </w:rPr>
      </w:pPr>
    </w:p>
    <w:p w14:paraId="0F07B946" w14:textId="77777777" w:rsidR="000B0D3B" w:rsidRDefault="000B0D3B">
      <w:pPr>
        <w:rPr>
          <w:rFonts w:ascii="Tele-GroteskEERegular" w:eastAsia="Tele-GroteskEERegular" w:hAnsi="Tele-GroteskEERegular" w:cs="Tele-GroteskEERegular"/>
        </w:rPr>
      </w:pPr>
    </w:p>
    <w:p w14:paraId="365B5B7E" w14:textId="77777777" w:rsidR="000B0D3B" w:rsidRDefault="000B0D3B">
      <w:pPr>
        <w:rPr>
          <w:rFonts w:ascii="Tele-GroteskEERegular" w:eastAsia="Tele-GroteskEERegular" w:hAnsi="Tele-GroteskEERegular" w:cs="Tele-GroteskEERegular"/>
        </w:rPr>
      </w:pPr>
    </w:p>
    <w:p w14:paraId="69D1B8ED" w14:textId="2906FA25" w:rsidR="00095955" w:rsidRPr="00765CF0" w:rsidRDefault="00B8589B">
      <w:pPr>
        <w:rPr>
          <w:rFonts w:ascii="Tele-GroteskEERegular" w:eastAsia="Tele-GroteskEERegular" w:hAnsi="Tele-GroteskEERegular" w:cs="Tele-GroteskEERegular"/>
          <w:b/>
          <w:bCs/>
          <w:color w:val="000000"/>
        </w:rPr>
      </w:pPr>
      <w:r w:rsidRPr="00765CF0">
        <w:rPr>
          <w:rFonts w:ascii="Tele-GroteskEERegular" w:eastAsia="Tele-GroteskEERegular" w:hAnsi="Tele-GroteskEERegular" w:cs="Tele-GroteskEERegular"/>
          <w:b/>
          <w:bCs/>
          <w:color w:val="000000"/>
        </w:rPr>
        <w:lastRenderedPageBreak/>
        <w:t xml:space="preserve">Interfaces to and from internal and external systems </w:t>
      </w:r>
    </w:p>
    <w:p w14:paraId="2DB0593B" w14:textId="77777777" w:rsidR="00095955" w:rsidRPr="00B70F09" w:rsidRDefault="00095955">
      <w:pPr>
        <w:rPr>
          <w:rFonts w:ascii="Tele-GroteskEERegular" w:eastAsia="Tele-GroteskEERegular" w:hAnsi="Tele-GroteskEERegular" w:cs="Tele-GroteskEERegular"/>
          <w:color w:val="000000"/>
          <w:sz w:val="22"/>
          <w:szCs w:val="22"/>
        </w:rPr>
      </w:pPr>
    </w:p>
    <w:p w14:paraId="615BECF2" w14:textId="49A2CD20" w:rsidR="00095955" w:rsidRDefault="00B8589B">
      <w:pPr>
        <w:rPr>
          <w:rFonts w:ascii="Tele-GroteskEERegular" w:eastAsia="Tele-GroteskEERegular" w:hAnsi="Tele-GroteskEERegular" w:cs="Tele-GroteskEERegular"/>
          <w:color w:val="000000"/>
          <w:sz w:val="22"/>
          <w:szCs w:val="22"/>
        </w:rPr>
      </w:pPr>
      <w:r w:rsidRPr="00B70F09">
        <w:rPr>
          <w:rFonts w:ascii="Tele-GroteskEERegular" w:eastAsia="Tele-GroteskEERegular" w:hAnsi="Tele-GroteskEERegular" w:cs="Tele-GroteskEERegular"/>
          <w:color w:val="000000"/>
          <w:sz w:val="22"/>
          <w:szCs w:val="22"/>
        </w:rPr>
        <w:t xml:space="preserve">New HR system shall be integrated with the following systems:  </w:t>
      </w:r>
    </w:p>
    <w:p w14:paraId="05A41939" w14:textId="77777777" w:rsidR="00765CF0" w:rsidRPr="00B70F09" w:rsidRDefault="00765CF0">
      <w:pPr>
        <w:rPr>
          <w:rFonts w:ascii="Tele-GroteskEERegular" w:eastAsia="Tele-GroteskEERegular" w:hAnsi="Tele-GroteskEERegular" w:cs="Tele-GroteskEERegular"/>
          <w:color w:val="000000"/>
          <w:sz w:val="22"/>
          <w:szCs w:val="22"/>
        </w:rPr>
      </w:pPr>
    </w:p>
    <w:p w14:paraId="2AF958CB" w14:textId="1F36DF08" w:rsidR="00095955" w:rsidRPr="00B70F09" w:rsidRDefault="00B8589B">
      <w:pPr>
        <w:rPr>
          <w:rFonts w:ascii="Tele-GroteskEERegular" w:eastAsia="Tele-GroteskEERegular" w:hAnsi="Tele-GroteskEERegular" w:cs="Tele-GroteskEERegular"/>
          <w:color w:val="000000"/>
          <w:sz w:val="22"/>
          <w:szCs w:val="22"/>
        </w:rPr>
      </w:pPr>
      <w:r w:rsidRPr="00EE4DD5">
        <w:rPr>
          <w:rFonts w:ascii="Tele-GroteskEERegular" w:eastAsia="Tele-GroteskEERegular" w:hAnsi="Tele-GroteskEERegular" w:cs="Tele-GroteskEERegular"/>
          <w:b/>
          <w:color w:val="000000"/>
          <w:sz w:val="22"/>
          <w:szCs w:val="22"/>
        </w:rPr>
        <w:t>{R.3.</w:t>
      </w:r>
      <w:r w:rsidR="00181452" w:rsidRPr="00EE4DD5">
        <w:rPr>
          <w:rFonts w:ascii="Tele-GroteskEERegular" w:eastAsia="Tele-GroteskEERegular" w:hAnsi="Tele-GroteskEERegular" w:cs="Tele-GroteskEERegular"/>
          <w:b/>
          <w:color w:val="000000"/>
          <w:sz w:val="22"/>
          <w:szCs w:val="22"/>
        </w:rPr>
        <w:t>2</w:t>
      </w:r>
      <w:r w:rsidR="000B070C" w:rsidRPr="00EE4DD5">
        <w:rPr>
          <w:rFonts w:ascii="Tele-GroteskEERegular" w:eastAsia="Tele-GroteskEERegular" w:hAnsi="Tele-GroteskEERegular" w:cs="Tele-GroteskEERegular"/>
          <w:b/>
          <w:color w:val="000000"/>
          <w:sz w:val="22"/>
          <w:szCs w:val="22"/>
        </w:rPr>
        <w:t>.1</w:t>
      </w:r>
      <w:r w:rsidRPr="00EE4DD5">
        <w:rPr>
          <w:rFonts w:ascii="Tele-GroteskEERegular" w:eastAsia="Tele-GroteskEERegular" w:hAnsi="Tele-GroteskEERegular" w:cs="Tele-GroteskEERegular"/>
          <w:b/>
          <w:color w:val="000000"/>
          <w:sz w:val="22"/>
          <w:szCs w:val="22"/>
        </w:rPr>
        <w:t>}</w:t>
      </w:r>
      <w:r w:rsidRPr="00B70F09">
        <w:rPr>
          <w:rFonts w:ascii="Tele-GroteskEERegular" w:eastAsia="Tele-GroteskEERegular" w:hAnsi="Tele-GroteskEERegular" w:cs="Tele-GroteskEERegular"/>
          <w:color w:val="000000"/>
          <w:sz w:val="22"/>
          <w:szCs w:val="22"/>
        </w:rPr>
        <w:t xml:space="preserve"> Online interfaces to/from the </w:t>
      </w:r>
      <w:r w:rsidR="000B0D3B" w:rsidRPr="00B70F09">
        <w:rPr>
          <w:rFonts w:ascii="Tele-GroteskEERegular" w:eastAsia="Tele-GroteskEERegular" w:hAnsi="Tele-GroteskEERegular" w:cs="Tele-GroteskEERegular"/>
          <w:color w:val="000000"/>
          <w:sz w:val="22"/>
          <w:szCs w:val="22"/>
        </w:rPr>
        <w:t>Employee Central via the ORG LAYER</w:t>
      </w:r>
      <w:r w:rsidRPr="00B70F09">
        <w:rPr>
          <w:rFonts w:ascii="Tele-GroteskEERegular" w:eastAsia="Tele-GroteskEERegular" w:hAnsi="Tele-GroteskEERegular" w:cs="Tele-GroteskEERegular"/>
          <w:color w:val="000000"/>
          <w:sz w:val="22"/>
          <w:szCs w:val="22"/>
        </w:rPr>
        <w:t>:</w:t>
      </w:r>
    </w:p>
    <w:p w14:paraId="3AD0266F" w14:textId="77777777" w:rsidR="00095955" w:rsidRPr="00B70F09" w:rsidRDefault="00095955">
      <w:pPr>
        <w:rPr>
          <w:rFonts w:ascii="Tele-GroteskEERegular" w:eastAsia="Tele-GroteskEERegular" w:hAnsi="Tele-GroteskEERegular" w:cs="Tele-GroteskEERegular"/>
          <w:color w:val="000000"/>
          <w:sz w:val="22"/>
          <w:szCs w:val="22"/>
        </w:rPr>
      </w:pPr>
    </w:p>
    <w:p w14:paraId="5E5F3D20" w14:textId="77777777" w:rsidR="00095955" w:rsidRPr="00B70F09" w:rsidRDefault="00B8589B">
      <w:pPr>
        <w:ind w:left="720"/>
        <w:rPr>
          <w:rFonts w:ascii="Tele-GroteskEERegular" w:eastAsia="Tele-GroteskEERegular" w:hAnsi="Tele-GroteskEERegular" w:cs="Tele-GroteskEERegular"/>
          <w:color w:val="000000"/>
          <w:sz w:val="22"/>
          <w:szCs w:val="22"/>
        </w:rPr>
      </w:pPr>
      <w:r w:rsidRPr="00B70F09">
        <w:rPr>
          <w:rFonts w:ascii="Tele-GroteskEERegular" w:eastAsia="Tele-GroteskEERegular" w:hAnsi="Tele-GroteskEERegular" w:cs="Tele-GroteskEERegular"/>
          <w:color w:val="000000"/>
          <w:sz w:val="22"/>
          <w:szCs w:val="22"/>
        </w:rPr>
        <w:t xml:space="preserve">All documentation related to </w:t>
      </w:r>
      <w:r w:rsidR="000B0D3B" w:rsidRPr="00B70F09">
        <w:rPr>
          <w:rFonts w:ascii="Tele-GroteskEERegular" w:eastAsia="Tele-GroteskEERegular" w:hAnsi="Tele-GroteskEERegular" w:cs="Tele-GroteskEERegular"/>
          <w:color w:val="000000"/>
          <w:sz w:val="22"/>
          <w:szCs w:val="22"/>
        </w:rPr>
        <w:t>Employee Central</w:t>
      </w:r>
      <w:r w:rsidRPr="00B70F09">
        <w:rPr>
          <w:rFonts w:ascii="Tele-GroteskEERegular" w:eastAsia="Tele-GroteskEERegular" w:hAnsi="Tele-GroteskEERegular" w:cs="Tele-GroteskEERegular"/>
          <w:color w:val="000000"/>
          <w:sz w:val="22"/>
          <w:szCs w:val="22"/>
        </w:rPr>
        <w:t xml:space="preserve"> system</w:t>
      </w:r>
      <w:r w:rsidR="000B0D3B" w:rsidRPr="00B70F09">
        <w:rPr>
          <w:rFonts w:ascii="Tele-GroteskEERegular" w:eastAsia="Tele-GroteskEERegular" w:hAnsi="Tele-GroteskEERegular" w:cs="Tele-GroteskEERegular"/>
          <w:color w:val="000000"/>
          <w:sz w:val="22"/>
          <w:szCs w:val="22"/>
        </w:rPr>
        <w:t xml:space="preserve"> (EC)</w:t>
      </w:r>
      <w:r w:rsidRPr="00B70F09">
        <w:rPr>
          <w:rFonts w:ascii="Tele-GroteskEERegular" w:eastAsia="Tele-GroteskEERegular" w:hAnsi="Tele-GroteskEERegular" w:cs="Tele-GroteskEERegular"/>
          <w:color w:val="000000"/>
          <w:sz w:val="22"/>
          <w:szCs w:val="22"/>
        </w:rPr>
        <w:t xml:space="preserve"> interface will be available in a phase of the project by </w:t>
      </w:r>
      <w:r w:rsidR="000B0D3B" w:rsidRPr="00B70F09">
        <w:rPr>
          <w:rFonts w:ascii="Tele-GroteskEERegular" w:eastAsia="Tele-GroteskEERegular" w:hAnsi="Tele-GroteskEERegular" w:cs="Tele-GroteskEERegular"/>
          <w:color w:val="000000"/>
          <w:sz w:val="22"/>
          <w:szCs w:val="22"/>
        </w:rPr>
        <w:t>DT HRIT</w:t>
      </w:r>
      <w:r w:rsidRPr="00B70F09">
        <w:rPr>
          <w:rFonts w:ascii="Tele-GroteskEERegular" w:eastAsia="Tele-GroteskEERegular" w:hAnsi="Tele-GroteskEERegular" w:cs="Tele-GroteskEERegular"/>
          <w:color w:val="000000"/>
          <w:sz w:val="22"/>
          <w:szCs w:val="22"/>
        </w:rPr>
        <w:t xml:space="preserve"> team.</w:t>
      </w:r>
    </w:p>
    <w:p w14:paraId="06B8D570" w14:textId="77777777" w:rsidR="00095955" w:rsidRPr="002668CF" w:rsidRDefault="00095955">
      <w:pPr>
        <w:ind w:left="720"/>
        <w:rPr>
          <w:rFonts w:ascii="Tele-GroteskEERegular" w:eastAsia="Tele-GroteskEERegular" w:hAnsi="Tele-GroteskEERegular" w:cs="Tele-GroteskEERegular"/>
          <w:color w:val="000000"/>
          <w:sz w:val="22"/>
          <w:szCs w:val="22"/>
        </w:rPr>
      </w:pPr>
    </w:p>
    <w:p w14:paraId="7BE0D0DF" w14:textId="6A0ECC34" w:rsidR="00095955" w:rsidRPr="002668CF" w:rsidRDefault="00B8589B" w:rsidP="002668CF">
      <w:pPr>
        <w:rPr>
          <w:rFonts w:ascii="Tele-GroteskEERegular" w:eastAsia="Tele-GroteskEERegular" w:hAnsi="Tele-GroteskEERegular" w:cs="Tele-GroteskEERegular"/>
          <w:color w:val="000000"/>
          <w:sz w:val="22"/>
          <w:szCs w:val="22"/>
        </w:rPr>
      </w:pPr>
      <w:r w:rsidRPr="00EE4DD5">
        <w:rPr>
          <w:rFonts w:ascii="Tele-GroteskEERegular" w:eastAsia="Tele-GroteskEERegular" w:hAnsi="Tele-GroteskEERegular" w:cs="Tele-GroteskEERegular"/>
          <w:b/>
          <w:color w:val="000000"/>
          <w:sz w:val="22"/>
          <w:szCs w:val="22"/>
        </w:rPr>
        <w:t>{R.3.</w:t>
      </w:r>
      <w:r w:rsidR="003E04EC" w:rsidRPr="00EE4DD5">
        <w:rPr>
          <w:rFonts w:ascii="Tele-GroteskEERegular" w:eastAsia="Tele-GroteskEERegular" w:hAnsi="Tele-GroteskEERegular" w:cs="Tele-GroteskEERegular"/>
          <w:b/>
          <w:color w:val="000000"/>
          <w:sz w:val="22"/>
          <w:szCs w:val="22"/>
        </w:rPr>
        <w:t>2.</w:t>
      </w:r>
      <w:r w:rsidR="000B070C" w:rsidRPr="00EE4DD5">
        <w:rPr>
          <w:rFonts w:ascii="Tele-GroteskEERegular" w:eastAsia="Tele-GroteskEERegular" w:hAnsi="Tele-GroteskEERegular" w:cs="Tele-GroteskEERegular"/>
          <w:b/>
          <w:color w:val="000000"/>
          <w:sz w:val="22"/>
          <w:szCs w:val="22"/>
        </w:rPr>
        <w:t>2</w:t>
      </w:r>
      <w:r w:rsidRPr="00EE4DD5">
        <w:rPr>
          <w:rFonts w:ascii="Tele-GroteskEERegular" w:eastAsia="Tele-GroteskEERegular" w:hAnsi="Tele-GroteskEERegular" w:cs="Tele-GroteskEERegular"/>
          <w:b/>
          <w:color w:val="000000"/>
          <w:sz w:val="22"/>
          <w:szCs w:val="22"/>
        </w:rPr>
        <w:t>}</w:t>
      </w:r>
      <w:r w:rsidRPr="002668CF">
        <w:rPr>
          <w:rFonts w:ascii="Tele-GroteskEERegular" w:eastAsia="Tele-GroteskEERegular" w:hAnsi="Tele-GroteskEERegular" w:cs="Tele-GroteskEERegular"/>
          <w:color w:val="000000"/>
          <w:sz w:val="22"/>
          <w:szCs w:val="22"/>
        </w:rPr>
        <w:t xml:space="preserve"> Online interface with One.HR system (organization &amp; employee data). </w:t>
      </w:r>
    </w:p>
    <w:p w14:paraId="7AB9FB23" w14:textId="77777777" w:rsidR="00095955" w:rsidRPr="002668CF" w:rsidRDefault="00095955" w:rsidP="002668CF">
      <w:pPr>
        <w:ind w:left="720"/>
        <w:rPr>
          <w:rFonts w:ascii="Tele-GroteskEERegular" w:eastAsia="Tele-GroteskEERegular" w:hAnsi="Tele-GroteskEERegular" w:cs="Tele-GroteskEERegular"/>
          <w:color w:val="000000"/>
          <w:sz w:val="22"/>
          <w:szCs w:val="22"/>
        </w:rPr>
      </w:pPr>
    </w:p>
    <w:p w14:paraId="4BE45EEE" w14:textId="340E1118" w:rsidR="00095955" w:rsidRPr="002668CF" w:rsidRDefault="00B8589B" w:rsidP="002668CF">
      <w:pPr>
        <w:ind w:left="720"/>
        <w:rPr>
          <w:rFonts w:ascii="Tele-GroteskEERegular" w:eastAsia="Tele-GroteskEERegular" w:hAnsi="Tele-GroteskEERegular" w:cs="Tele-GroteskEERegular"/>
          <w:color w:val="000000"/>
          <w:sz w:val="22"/>
          <w:szCs w:val="22"/>
        </w:rPr>
      </w:pPr>
      <w:r w:rsidRPr="002668CF">
        <w:rPr>
          <w:rFonts w:ascii="Tele-GroteskEERegular" w:eastAsia="Tele-GroteskEERegular" w:hAnsi="Tele-GroteskEERegular" w:cs="Tele-GroteskEERegular"/>
          <w:color w:val="000000"/>
          <w:sz w:val="22"/>
          <w:szCs w:val="22"/>
        </w:rPr>
        <w:t>New HR system should distribute OM (Maintenance of organizational data) and PA (Maintenance of personal data) employee data to One.HR.</w:t>
      </w:r>
    </w:p>
    <w:p w14:paraId="131ABBFC" w14:textId="77777777" w:rsidR="00095955" w:rsidRPr="002668CF" w:rsidRDefault="00095955" w:rsidP="002668CF">
      <w:pPr>
        <w:ind w:left="720"/>
        <w:rPr>
          <w:rFonts w:ascii="Tele-GroteskEERegular" w:eastAsia="Tele-GroteskEERegular" w:hAnsi="Tele-GroteskEERegular" w:cs="Tele-GroteskEERegular"/>
          <w:color w:val="000000"/>
          <w:sz w:val="22"/>
          <w:szCs w:val="22"/>
        </w:rPr>
      </w:pPr>
    </w:p>
    <w:p w14:paraId="03AA7F21" w14:textId="77777777" w:rsidR="00095955" w:rsidRPr="002668CF" w:rsidRDefault="00B8589B" w:rsidP="002668CF">
      <w:pPr>
        <w:ind w:left="720"/>
        <w:rPr>
          <w:rFonts w:ascii="Tele-GroteskEERegular" w:eastAsia="Tele-GroteskEERegular" w:hAnsi="Tele-GroteskEERegular" w:cs="Tele-GroteskEERegular"/>
          <w:color w:val="000000"/>
          <w:sz w:val="22"/>
          <w:szCs w:val="22"/>
        </w:rPr>
      </w:pPr>
      <w:r w:rsidRPr="002668CF">
        <w:rPr>
          <w:rFonts w:ascii="Tele-GroteskEERegular" w:eastAsia="Tele-GroteskEERegular" w:hAnsi="Tele-GroteskEERegular" w:cs="Tele-GroteskEERegular"/>
          <w:color w:val="000000"/>
          <w:sz w:val="22"/>
          <w:szCs w:val="22"/>
        </w:rPr>
        <w:t xml:space="preserve">             You can find the message specification attached:</w:t>
      </w:r>
    </w:p>
    <w:p w14:paraId="3EDBBA87" w14:textId="77777777" w:rsidR="00095955" w:rsidRPr="002668CF" w:rsidRDefault="000B1E47" w:rsidP="002668CF">
      <w:pPr>
        <w:ind w:left="720"/>
        <w:rPr>
          <w:rFonts w:ascii="Tele-GroteskEERegular" w:eastAsia="Tele-GroteskEERegular" w:hAnsi="Tele-GroteskEERegular" w:cs="Tele-GroteskEERegular"/>
          <w:color w:val="000000"/>
          <w:sz w:val="22"/>
          <w:szCs w:val="22"/>
        </w:rPr>
      </w:pPr>
      <w:r w:rsidRPr="002668CF">
        <w:rPr>
          <w:rFonts w:ascii="Tele-GroteskEERegular" w:eastAsia="Tele-GroteskEERegular" w:hAnsi="Tele-GroteskEERegular" w:cs="Tele-GroteskEERegular"/>
          <w:color w:val="000000"/>
          <w:sz w:val="22"/>
          <w:szCs w:val="22"/>
        </w:rPr>
        <w:object w:dxaOrig="1175" w:dyaOrig="760" w14:anchorId="06B480D3">
          <v:shape id="_x0000_i1026" type="#_x0000_t75" style="width:56pt;height:35.5pt" o:ole="">
            <v:imagedata r:id="rId11" o:title=""/>
          </v:shape>
          <o:OLEObject Type="Embed" ProgID="Package" ShapeID="_x0000_i1026" DrawAspect="Icon" ObjectID="_1773130362" r:id="rId12"/>
        </w:object>
      </w:r>
    </w:p>
    <w:p w14:paraId="0E8FA6F6" w14:textId="77777777" w:rsidR="00095955" w:rsidRPr="002668CF" w:rsidRDefault="00B8589B" w:rsidP="002668CF">
      <w:pPr>
        <w:ind w:left="720"/>
        <w:rPr>
          <w:rFonts w:ascii="Tele-GroteskEERegular" w:eastAsia="Tele-GroteskEERegular" w:hAnsi="Tele-GroteskEERegular" w:cs="Tele-GroteskEERegular"/>
          <w:color w:val="000000"/>
          <w:sz w:val="22"/>
          <w:szCs w:val="22"/>
        </w:rPr>
      </w:pPr>
      <w:r w:rsidRPr="002668CF">
        <w:rPr>
          <w:rFonts w:ascii="Tele-GroteskEERegular" w:eastAsia="Tele-GroteskEERegular" w:hAnsi="Tele-GroteskEERegular" w:cs="Tele-GroteskEERegular"/>
          <w:color w:val="000000"/>
          <w:sz w:val="22"/>
          <w:szCs w:val="22"/>
        </w:rPr>
        <w:t>You can find sample data attached bellow:</w:t>
      </w:r>
    </w:p>
    <w:bookmarkStart w:id="3" w:name="_heading=h.30j0zll" w:colFirst="0" w:colLast="0"/>
    <w:bookmarkEnd w:id="3"/>
    <w:bookmarkStart w:id="4" w:name="_MON_1770212775"/>
    <w:bookmarkEnd w:id="4"/>
    <w:p w14:paraId="3804DDA5" w14:textId="77777777" w:rsidR="00095955" w:rsidRPr="002668CF" w:rsidRDefault="000B1E47">
      <w:pPr>
        <w:ind w:left="720"/>
        <w:rPr>
          <w:rFonts w:ascii="Tele-GroteskEERegular" w:eastAsia="Tele-GroteskEERegular" w:hAnsi="Tele-GroteskEERegular" w:cs="Tele-GroteskEERegular"/>
          <w:color w:val="000000"/>
          <w:sz w:val="22"/>
          <w:szCs w:val="22"/>
        </w:rPr>
      </w:pPr>
      <w:r w:rsidRPr="002668CF">
        <w:rPr>
          <w:rFonts w:ascii="Tele-GroteskEERegular" w:eastAsia="Tele-GroteskEERegular" w:hAnsi="Tele-GroteskEERegular" w:cs="Tele-GroteskEERegular"/>
          <w:color w:val="000000"/>
          <w:sz w:val="22"/>
          <w:szCs w:val="22"/>
        </w:rPr>
        <w:object w:dxaOrig="1175" w:dyaOrig="760" w14:anchorId="55BED5A6">
          <v:shape id="_x0000_i1027" type="#_x0000_t75" style="width:57pt;height:39pt" o:ole="">
            <v:imagedata r:id="rId13" o:title=""/>
          </v:shape>
          <o:OLEObject Type="Embed" ProgID="Excel.Sheet.12" ShapeID="_x0000_i1027" DrawAspect="Icon" ObjectID="_1773130363" r:id="rId14"/>
        </w:object>
      </w:r>
    </w:p>
    <w:p w14:paraId="2DB7D836" w14:textId="77777777" w:rsidR="00095955" w:rsidRPr="002668CF" w:rsidRDefault="00B8589B">
      <w:pPr>
        <w:ind w:left="720"/>
        <w:rPr>
          <w:rFonts w:ascii="Tele-GroteskEERegular" w:eastAsia="Tele-GroteskEERegular" w:hAnsi="Tele-GroteskEERegular" w:cs="Tele-GroteskEERegular"/>
          <w:color w:val="000000"/>
          <w:sz w:val="22"/>
          <w:szCs w:val="22"/>
        </w:rPr>
      </w:pPr>
      <w:r w:rsidRPr="002668CF">
        <w:rPr>
          <w:rFonts w:ascii="Tele-GroteskEERegular" w:eastAsia="Tele-GroteskEERegular" w:hAnsi="Tele-GroteskEERegular" w:cs="Tele-GroteskEERegular"/>
          <w:color w:val="000000"/>
          <w:sz w:val="22"/>
          <w:szCs w:val="22"/>
        </w:rPr>
        <w:t>All documentation related to One.HR system interface will be available in a phase of the project by One.HR DT team.</w:t>
      </w:r>
    </w:p>
    <w:p w14:paraId="00EE5E39" w14:textId="77777777" w:rsidR="00ED20A7" w:rsidRPr="002668CF" w:rsidRDefault="00ED20A7">
      <w:pPr>
        <w:ind w:left="720"/>
        <w:rPr>
          <w:rFonts w:ascii="Tele-GroteskEERegular" w:eastAsia="Tele-GroteskEERegular" w:hAnsi="Tele-GroteskEERegular" w:cs="Tele-GroteskEERegular"/>
          <w:color w:val="000000"/>
          <w:sz w:val="22"/>
          <w:szCs w:val="22"/>
        </w:rPr>
      </w:pPr>
    </w:p>
    <w:p w14:paraId="6EE9AF23" w14:textId="38F2BB9E" w:rsidR="00095955" w:rsidRPr="002668CF" w:rsidRDefault="00B8589B" w:rsidP="002668CF">
      <w:pPr>
        <w:rPr>
          <w:rFonts w:ascii="Tele-GroteskEERegular" w:eastAsia="Tele-GroteskEERegular" w:hAnsi="Tele-GroteskEERegular" w:cs="Tele-GroteskEERegular"/>
          <w:color w:val="000000"/>
          <w:sz w:val="22"/>
          <w:szCs w:val="22"/>
        </w:rPr>
      </w:pPr>
      <w:r w:rsidRPr="00EE4DD5">
        <w:rPr>
          <w:rFonts w:ascii="Tele-GroteskEERegular" w:eastAsia="Tele-GroteskEERegular" w:hAnsi="Tele-GroteskEERegular" w:cs="Tele-GroteskEERegular"/>
          <w:b/>
          <w:color w:val="000000"/>
          <w:sz w:val="22"/>
          <w:szCs w:val="22"/>
        </w:rPr>
        <w:t>{R.3.</w:t>
      </w:r>
      <w:r w:rsidR="003E04EC" w:rsidRPr="00EE4DD5">
        <w:rPr>
          <w:rFonts w:ascii="Tele-GroteskEERegular" w:eastAsia="Tele-GroteskEERegular" w:hAnsi="Tele-GroteskEERegular" w:cs="Tele-GroteskEERegular"/>
          <w:b/>
          <w:color w:val="000000"/>
          <w:sz w:val="22"/>
          <w:szCs w:val="22"/>
        </w:rPr>
        <w:t>2.3</w:t>
      </w:r>
      <w:r w:rsidRPr="00EE4DD5">
        <w:rPr>
          <w:rFonts w:ascii="Tele-GroteskEERegular" w:eastAsia="Tele-GroteskEERegular" w:hAnsi="Tele-GroteskEERegular" w:cs="Tele-GroteskEERegular"/>
          <w:b/>
          <w:color w:val="000000"/>
          <w:sz w:val="22"/>
          <w:szCs w:val="22"/>
        </w:rPr>
        <w:t>}</w:t>
      </w:r>
      <w:r w:rsidRPr="002668CF">
        <w:rPr>
          <w:rFonts w:ascii="Tele-GroteskEERegular" w:eastAsia="Tele-GroteskEERegular" w:hAnsi="Tele-GroteskEERegular" w:cs="Tele-GroteskEERegular"/>
          <w:color w:val="000000"/>
          <w:sz w:val="22"/>
          <w:szCs w:val="22"/>
        </w:rPr>
        <w:t xml:space="preserve"> Online interfaces with CT application portal and Payroll system:</w:t>
      </w:r>
    </w:p>
    <w:p w14:paraId="15F0BFF0" w14:textId="77777777" w:rsidR="00095955" w:rsidRPr="002668CF" w:rsidRDefault="00095955" w:rsidP="002668CF">
      <w:pPr>
        <w:ind w:left="720"/>
        <w:rPr>
          <w:rFonts w:ascii="Tele-GroteskEERegular" w:eastAsia="Tele-GroteskEERegular" w:hAnsi="Tele-GroteskEERegular" w:cs="Tele-GroteskEERegular"/>
          <w:color w:val="000000"/>
          <w:sz w:val="22"/>
          <w:szCs w:val="22"/>
        </w:rPr>
      </w:pPr>
    </w:p>
    <w:p w14:paraId="50001528" w14:textId="77777777" w:rsidR="00095955" w:rsidRPr="002668CF" w:rsidRDefault="00B8589B" w:rsidP="002668CF">
      <w:pPr>
        <w:ind w:left="720"/>
        <w:rPr>
          <w:rFonts w:ascii="Tele-GroteskEERegular" w:eastAsia="Tele-GroteskEERegular" w:hAnsi="Tele-GroteskEERegular" w:cs="Tele-GroteskEERegular"/>
          <w:color w:val="000000"/>
          <w:sz w:val="22"/>
          <w:szCs w:val="22"/>
        </w:rPr>
      </w:pPr>
      <w:r w:rsidRPr="002668CF">
        <w:rPr>
          <w:rFonts w:ascii="Tele-GroteskEERegular" w:eastAsia="Tele-GroteskEERegular" w:hAnsi="Tele-GroteskEERegular" w:cs="Tele-GroteskEERegular"/>
          <w:color w:val="000000"/>
          <w:sz w:val="22"/>
          <w:szCs w:val="22"/>
        </w:rPr>
        <w:t>CGI131 - Jobs / Positions (file name CGI131_YYMMDD_HHMMSS.csv)</w:t>
      </w:r>
    </w:p>
    <w:p w14:paraId="2E387780" w14:textId="77777777" w:rsidR="00095955" w:rsidRPr="002668CF" w:rsidRDefault="00B8589B" w:rsidP="002668CF">
      <w:pPr>
        <w:ind w:left="720"/>
        <w:rPr>
          <w:rFonts w:ascii="Tele-GroteskEERegular" w:eastAsia="Tele-GroteskEERegular" w:hAnsi="Tele-GroteskEERegular" w:cs="Tele-GroteskEERegular"/>
          <w:color w:val="000000"/>
          <w:sz w:val="22"/>
          <w:szCs w:val="22"/>
        </w:rPr>
      </w:pPr>
      <w:r w:rsidRPr="002668CF">
        <w:rPr>
          <w:rFonts w:ascii="Tele-GroteskEERegular" w:eastAsia="Tele-GroteskEERegular" w:hAnsi="Tele-GroteskEERegular" w:cs="Tele-GroteskEERegular"/>
          <w:color w:val="000000"/>
          <w:sz w:val="22"/>
          <w:szCs w:val="22"/>
        </w:rPr>
        <w:t>CGI132 - HR employees (file name CGI132_YYMMDD_HHMMSS.csv)</w:t>
      </w:r>
    </w:p>
    <w:p w14:paraId="474D266B" w14:textId="77777777" w:rsidR="00095955" w:rsidRPr="002668CF" w:rsidRDefault="00B8589B" w:rsidP="002668CF">
      <w:pPr>
        <w:ind w:left="720"/>
        <w:rPr>
          <w:rFonts w:ascii="Tele-GroteskEERegular" w:eastAsia="Tele-GroteskEERegular" w:hAnsi="Tele-GroteskEERegular" w:cs="Tele-GroteskEERegular"/>
          <w:color w:val="000000"/>
          <w:sz w:val="22"/>
          <w:szCs w:val="22"/>
        </w:rPr>
      </w:pPr>
      <w:r w:rsidRPr="002668CF">
        <w:rPr>
          <w:rFonts w:ascii="Tele-GroteskEERegular" w:eastAsia="Tele-GroteskEERegular" w:hAnsi="Tele-GroteskEERegular" w:cs="Tele-GroteskEERegular"/>
          <w:color w:val="000000"/>
          <w:sz w:val="22"/>
          <w:szCs w:val="22"/>
        </w:rPr>
        <w:t>CGI133 - HR Organizational units (file name CGI133_YYMMDD_HHMMSS.csv)</w:t>
      </w:r>
    </w:p>
    <w:p w14:paraId="75C7A432" w14:textId="77777777" w:rsidR="00095955" w:rsidRPr="002668CF" w:rsidRDefault="00B8589B" w:rsidP="002668CF">
      <w:pPr>
        <w:ind w:left="720"/>
        <w:rPr>
          <w:rFonts w:ascii="Tele-GroteskEERegular" w:eastAsia="Tele-GroteskEERegular" w:hAnsi="Tele-GroteskEERegular" w:cs="Tele-GroteskEERegular"/>
          <w:color w:val="000000"/>
          <w:sz w:val="22"/>
          <w:szCs w:val="22"/>
        </w:rPr>
      </w:pPr>
      <w:r w:rsidRPr="002668CF">
        <w:rPr>
          <w:rFonts w:ascii="Tele-GroteskEERegular" w:eastAsia="Tele-GroteskEERegular" w:hAnsi="Tele-GroteskEERegular" w:cs="Tele-GroteskEERegular"/>
          <w:color w:val="000000"/>
          <w:sz w:val="22"/>
          <w:szCs w:val="22"/>
        </w:rPr>
        <w:t>CGI134 - Jobs / positions 2 (file name CGI134_YYMMDD_HHMMSS.csv)</w:t>
      </w:r>
    </w:p>
    <w:p w14:paraId="06F2FD64" w14:textId="77777777" w:rsidR="00095955" w:rsidRPr="002668CF" w:rsidRDefault="00B8589B" w:rsidP="002668CF">
      <w:pPr>
        <w:ind w:left="720"/>
        <w:rPr>
          <w:rFonts w:ascii="Tele-GroteskEERegular" w:eastAsia="Tele-GroteskEERegular" w:hAnsi="Tele-GroteskEERegular" w:cs="Tele-GroteskEERegular"/>
          <w:color w:val="000000"/>
          <w:sz w:val="22"/>
          <w:szCs w:val="22"/>
        </w:rPr>
      </w:pPr>
      <w:r w:rsidRPr="002668CF">
        <w:rPr>
          <w:rFonts w:ascii="Tele-GroteskEERegular" w:eastAsia="Tele-GroteskEERegular" w:hAnsi="Tele-GroteskEERegular" w:cs="Tele-GroteskEERegular"/>
          <w:color w:val="000000"/>
          <w:sz w:val="22"/>
          <w:szCs w:val="22"/>
        </w:rPr>
        <w:t>CGI135 - Position names (file name CGI135_YYMMDD_HHMMSS.csv)</w:t>
      </w:r>
    </w:p>
    <w:p w14:paraId="32EF961C" w14:textId="77777777" w:rsidR="00095955" w:rsidRPr="002668CF" w:rsidRDefault="00B8589B" w:rsidP="002668CF">
      <w:pPr>
        <w:ind w:left="720"/>
        <w:rPr>
          <w:rFonts w:ascii="Tele-GroteskEERegular" w:eastAsia="Tele-GroteskEERegular" w:hAnsi="Tele-GroteskEERegular" w:cs="Tele-GroteskEERegular"/>
          <w:color w:val="000000"/>
          <w:sz w:val="22"/>
          <w:szCs w:val="22"/>
        </w:rPr>
      </w:pPr>
      <w:r w:rsidRPr="002668CF">
        <w:rPr>
          <w:rFonts w:ascii="Tele-GroteskEERegular" w:eastAsia="Tele-GroteskEERegular" w:hAnsi="Tele-GroteskEERegular" w:cs="Tele-GroteskEERegular"/>
          <w:color w:val="000000"/>
          <w:sz w:val="22"/>
          <w:szCs w:val="22"/>
        </w:rPr>
        <w:t>CGI136 - HR communication (file name CGI136_YYMMDD_HHMMSS.csv)</w:t>
      </w:r>
    </w:p>
    <w:p w14:paraId="2C5E6D2A" w14:textId="77777777" w:rsidR="00095955" w:rsidRPr="002668CF" w:rsidRDefault="00B8589B" w:rsidP="002668CF">
      <w:pPr>
        <w:ind w:left="720"/>
        <w:rPr>
          <w:rFonts w:ascii="Tele-GroteskEERegular" w:eastAsia="Tele-GroteskEERegular" w:hAnsi="Tele-GroteskEERegular" w:cs="Tele-GroteskEERegular"/>
          <w:color w:val="000000"/>
          <w:sz w:val="22"/>
          <w:szCs w:val="22"/>
        </w:rPr>
      </w:pPr>
      <w:r w:rsidRPr="002668CF">
        <w:rPr>
          <w:rFonts w:ascii="Tele-GroteskEERegular" w:eastAsia="Tele-GroteskEERegular" w:hAnsi="Tele-GroteskEERegular" w:cs="Tele-GroteskEERegular"/>
          <w:color w:val="000000"/>
          <w:sz w:val="22"/>
          <w:szCs w:val="22"/>
        </w:rPr>
        <w:t>CGI137 - Employees active (file name CGI137_YYMMDD_HHMMSS.csv)</w:t>
      </w:r>
    </w:p>
    <w:p w14:paraId="3D8EB88D" w14:textId="77777777" w:rsidR="00095955" w:rsidRPr="002668CF" w:rsidRDefault="00B8589B" w:rsidP="002668CF">
      <w:pPr>
        <w:ind w:left="720"/>
        <w:rPr>
          <w:rFonts w:ascii="Tele-GroteskEERegular" w:eastAsia="Tele-GroteskEERegular" w:hAnsi="Tele-GroteskEERegular" w:cs="Tele-GroteskEERegular"/>
          <w:color w:val="000000"/>
          <w:sz w:val="22"/>
          <w:szCs w:val="22"/>
        </w:rPr>
      </w:pPr>
      <w:r w:rsidRPr="002668CF">
        <w:rPr>
          <w:rFonts w:ascii="Tele-GroteskEERegular" w:eastAsia="Tele-GroteskEERegular" w:hAnsi="Tele-GroteskEERegular" w:cs="Tele-GroteskEERegular"/>
          <w:color w:val="000000"/>
          <w:sz w:val="22"/>
          <w:szCs w:val="22"/>
        </w:rPr>
        <w:t>CGI138 - Business phone (file name CGI138_YYMMDD_HHMMSS.csv)</w:t>
      </w:r>
    </w:p>
    <w:p w14:paraId="274AE053" w14:textId="77777777" w:rsidR="00095955" w:rsidRPr="002668CF" w:rsidRDefault="00B8589B" w:rsidP="002668CF">
      <w:pPr>
        <w:ind w:left="720"/>
        <w:rPr>
          <w:rFonts w:ascii="Tele-GroteskEERegular" w:eastAsia="Tele-GroteskEERegular" w:hAnsi="Tele-GroteskEERegular" w:cs="Tele-GroteskEERegular"/>
          <w:color w:val="000000"/>
          <w:sz w:val="22"/>
          <w:szCs w:val="22"/>
        </w:rPr>
      </w:pPr>
      <w:r w:rsidRPr="002668CF">
        <w:rPr>
          <w:rFonts w:ascii="Tele-GroteskEERegular" w:eastAsia="Tele-GroteskEERegular" w:hAnsi="Tele-GroteskEERegular" w:cs="Tele-GroteskEERegular"/>
          <w:color w:val="000000"/>
          <w:sz w:val="22"/>
          <w:szCs w:val="22"/>
        </w:rPr>
        <w:t>PAY1 - Data for external payroll system (file name PAY1_YYMMDD.csv)</w:t>
      </w:r>
    </w:p>
    <w:p w14:paraId="7E8CA797" w14:textId="77777777" w:rsidR="00095955" w:rsidRPr="002668CF" w:rsidRDefault="00B8589B" w:rsidP="002668CF">
      <w:pPr>
        <w:ind w:left="720"/>
        <w:rPr>
          <w:rFonts w:ascii="Tele-GroteskEERegular" w:eastAsia="Tele-GroteskEERegular" w:hAnsi="Tele-GroteskEERegular" w:cs="Tele-GroteskEERegular"/>
          <w:color w:val="000000"/>
          <w:sz w:val="22"/>
          <w:szCs w:val="22"/>
        </w:rPr>
      </w:pPr>
      <w:r w:rsidRPr="002668CF">
        <w:rPr>
          <w:rFonts w:ascii="Tele-GroteskEERegular" w:eastAsia="Tele-GroteskEERegular" w:hAnsi="Tele-GroteskEERegular" w:cs="Tele-GroteskEERegular"/>
          <w:color w:val="000000"/>
          <w:sz w:val="22"/>
          <w:szCs w:val="22"/>
        </w:rPr>
        <w:t>You can find the minimum of the required fields given in different tabs per each interface attached below:</w:t>
      </w:r>
    </w:p>
    <w:p w14:paraId="75064B15" w14:textId="77777777" w:rsidR="00095955" w:rsidRDefault="00095955">
      <w:pPr>
        <w:ind w:left="720"/>
        <w:rPr>
          <w:rFonts w:ascii="Calibri" w:eastAsia="Calibri" w:hAnsi="Calibri" w:cs="Calibri"/>
        </w:rPr>
      </w:pPr>
    </w:p>
    <w:bookmarkStart w:id="5" w:name="_heading=h.1fob9te" w:colFirst="0" w:colLast="0"/>
    <w:bookmarkEnd w:id="5"/>
    <w:bookmarkStart w:id="6" w:name="_MON_1770273481"/>
    <w:bookmarkEnd w:id="6"/>
    <w:p w14:paraId="0D7B4EF5" w14:textId="12CF4AF4" w:rsidR="00095955" w:rsidRDefault="007A4795">
      <w:pPr>
        <w:ind w:left="720"/>
        <w:rPr>
          <w:rFonts w:ascii="Calibri" w:eastAsia="Calibri" w:hAnsi="Calibri" w:cs="Calibri"/>
        </w:rPr>
      </w:pPr>
      <w:r>
        <w:rPr>
          <w:rFonts w:ascii="Calibri" w:eastAsia="Calibri" w:hAnsi="Calibri" w:cs="Calibri"/>
        </w:rPr>
        <w:object w:dxaOrig="1175" w:dyaOrig="760" w14:anchorId="15172796">
          <v:shape id="_x0000_i1028" type="#_x0000_t75" style="width:56pt;height:35.5pt" o:ole="">
            <v:imagedata r:id="rId15" o:title=""/>
          </v:shape>
          <o:OLEObject Type="Embed" ProgID="Excel.Sheet.12" ShapeID="_x0000_i1028" DrawAspect="Icon" ObjectID="_1773130364" r:id="rId16"/>
        </w:object>
      </w:r>
    </w:p>
    <w:p w14:paraId="4E90B6E3" w14:textId="77777777" w:rsidR="00095955" w:rsidRDefault="00095955">
      <w:pPr>
        <w:pBdr>
          <w:top w:val="nil"/>
          <w:left w:val="nil"/>
          <w:bottom w:val="nil"/>
          <w:right w:val="nil"/>
          <w:between w:val="nil"/>
        </w:pBdr>
        <w:spacing w:after="160" w:line="259" w:lineRule="auto"/>
        <w:ind w:left="720"/>
        <w:rPr>
          <w:rFonts w:ascii="Tele-GroteskEERegular" w:eastAsia="Tele-GroteskEERegular" w:hAnsi="Tele-GroteskEERegular" w:cs="Tele-GroteskEERegular"/>
          <w:color w:val="000000"/>
          <w:sz w:val="22"/>
          <w:szCs w:val="22"/>
        </w:rPr>
      </w:pPr>
    </w:p>
    <w:p w14:paraId="20C510E9" w14:textId="402E5268" w:rsidR="00095955" w:rsidRPr="00081D42" w:rsidRDefault="00B8589B">
      <w:pPr>
        <w:rPr>
          <w:rFonts w:ascii="Tele-GroteskEERegular" w:eastAsia="Tele-GroteskEERegular" w:hAnsi="Tele-GroteskEERegular" w:cs="Tele-GroteskEERegular"/>
          <w:color w:val="000000"/>
          <w:sz w:val="22"/>
          <w:szCs w:val="22"/>
        </w:rPr>
      </w:pPr>
      <w:r w:rsidRPr="00EE4DD5">
        <w:rPr>
          <w:rFonts w:ascii="Tele-GroteskEERegular" w:eastAsia="Tele-GroteskEERegular" w:hAnsi="Tele-GroteskEERegular" w:cs="Tele-GroteskEERegular"/>
          <w:b/>
          <w:color w:val="000000"/>
          <w:sz w:val="22"/>
          <w:szCs w:val="22"/>
        </w:rPr>
        <w:t>{O.3.</w:t>
      </w:r>
      <w:r w:rsidR="003E04EC" w:rsidRPr="00EE4DD5">
        <w:rPr>
          <w:rFonts w:ascii="Tele-GroteskEERegular" w:eastAsia="Tele-GroteskEERegular" w:hAnsi="Tele-GroteskEERegular" w:cs="Tele-GroteskEERegular"/>
          <w:b/>
          <w:color w:val="000000"/>
          <w:sz w:val="22"/>
          <w:szCs w:val="22"/>
        </w:rPr>
        <w:t>2.4</w:t>
      </w:r>
      <w:r w:rsidRPr="00EE4DD5">
        <w:rPr>
          <w:rFonts w:ascii="Tele-GroteskEERegular" w:eastAsia="Tele-GroteskEERegular" w:hAnsi="Tele-GroteskEERegular" w:cs="Tele-GroteskEERegular"/>
          <w:b/>
          <w:color w:val="000000"/>
          <w:sz w:val="22"/>
          <w:szCs w:val="22"/>
        </w:rPr>
        <w:t>}</w:t>
      </w:r>
      <w:r w:rsidRPr="00081D42">
        <w:rPr>
          <w:rFonts w:ascii="Tele-GroteskEERegular" w:eastAsia="Tele-GroteskEERegular" w:hAnsi="Tele-GroteskEERegular" w:cs="Tele-GroteskEERegular"/>
          <w:color w:val="000000"/>
          <w:sz w:val="22"/>
          <w:szCs w:val="22"/>
        </w:rPr>
        <w:t xml:space="preserve"> Interface for cost center object from DT system. Namely, the new system should provide solution for the update of cost center data. During the scoping phase, it will be decided on the update of cost center data solution. </w:t>
      </w:r>
    </w:p>
    <w:p w14:paraId="43268A71" w14:textId="530434C6" w:rsidR="00095955" w:rsidRPr="00081D42" w:rsidRDefault="00B8589B">
      <w:pPr>
        <w:rPr>
          <w:rFonts w:ascii="Tele-GroteskEERegular" w:eastAsia="Tele-GroteskEERegular" w:hAnsi="Tele-GroteskEERegular" w:cs="Tele-GroteskEERegular"/>
          <w:color w:val="000000"/>
          <w:sz w:val="22"/>
          <w:szCs w:val="22"/>
        </w:rPr>
      </w:pPr>
      <w:r w:rsidRPr="00EE4DD5">
        <w:rPr>
          <w:rFonts w:ascii="Tele-GroteskEERegular" w:eastAsia="Tele-GroteskEERegular" w:hAnsi="Tele-GroteskEERegular" w:cs="Tele-GroteskEERegular"/>
          <w:b/>
          <w:color w:val="000000"/>
          <w:sz w:val="22"/>
          <w:szCs w:val="22"/>
        </w:rPr>
        <w:t>{</w:t>
      </w:r>
      <w:r w:rsidR="00081D42" w:rsidRPr="00EE4DD5">
        <w:rPr>
          <w:rFonts w:ascii="Tele-GroteskEERegular" w:eastAsia="Tele-GroteskEERegular" w:hAnsi="Tele-GroteskEERegular" w:cs="Tele-GroteskEERegular"/>
          <w:b/>
          <w:color w:val="000000"/>
          <w:sz w:val="22"/>
          <w:szCs w:val="22"/>
        </w:rPr>
        <w:t>R</w:t>
      </w:r>
      <w:r w:rsidRPr="00EE4DD5">
        <w:rPr>
          <w:rFonts w:ascii="Tele-GroteskEERegular" w:eastAsia="Tele-GroteskEERegular" w:hAnsi="Tele-GroteskEERegular" w:cs="Tele-GroteskEERegular"/>
          <w:b/>
          <w:color w:val="000000"/>
          <w:sz w:val="22"/>
          <w:szCs w:val="22"/>
        </w:rPr>
        <w:t>.3.</w:t>
      </w:r>
      <w:r w:rsidR="003E04EC" w:rsidRPr="00EE4DD5">
        <w:rPr>
          <w:rFonts w:ascii="Tele-GroteskEERegular" w:eastAsia="Tele-GroteskEERegular" w:hAnsi="Tele-GroteskEERegular" w:cs="Tele-GroteskEERegular"/>
          <w:b/>
          <w:color w:val="000000"/>
          <w:sz w:val="22"/>
          <w:szCs w:val="22"/>
        </w:rPr>
        <w:t>2.5</w:t>
      </w:r>
      <w:r w:rsidRPr="00EE4DD5">
        <w:rPr>
          <w:rFonts w:ascii="Tele-GroteskEERegular" w:eastAsia="Tele-GroteskEERegular" w:hAnsi="Tele-GroteskEERegular" w:cs="Tele-GroteskEERegular"/>
          <w:b/>
          <w:color w:val="000000"/>
          <w:sz w:val="22"/>
          <w:szCs w:val="22"/>
        </w:rPr>
        <w:t>}</w:t>
      </w:r>
      <w:r w:rsidRPr="00081D42">
        <w:rPr>
          <w:rFonts w:ascii="Tele-GroteskEERegular" w:eastAsia="Tele-GroteskEERegular" w:hAnsi="Tele-GroteskEERegular" w:cs="Tele-GroteskEERegular"/>
          <w:color w:val="000000"/>
          <w:sz w:val="22"/>
          <w:szCs w:val="22"/>
        </w:rPr>
        <w:t xml:space="preserve"> </w:t>
      </w:r>
      <w:r w:rsidR="004E2B88" w:rsidRPr="00081D42">
        <w:rPr>
          <w:rFonts w:ascii="Tele-GroteskEERegular" w:eastAsia="Tele-GroteskEERegular" w:hAnsi="Tele-GroteskEERegular" w:cs="Tele-GroteskEERegular"/>
          <w:color w:val="000000"/>
          <w:sz w:val="22"/>
          <w:szCs w:val="22"/>
        </w:rPr>
        <w:t xml:space="preserve">The </w:t>
      </w:r>
      <w:r w:rsidR="00DB0933">
        <w:rPr>
          <w:rFonts w:ascii="Tele-GroteskEERegular" w:eastAsia="Tele-GroteskEERegular" w:hAnsi="Tele-GroteskEERegular" w:cs="Tele-GroteskEERegular"/>
          <w:sz w:val="22"/>
          <w:szCs w:val="22"/>
        </w:rPr>
        <w:t>supplier</w:t>
      </w:r>
      <w:r w:rsidR="004E2B88" w:rsidRPr="00081D42">
        <w:rPr>
          <w:rFonts w:ascii="Tele-GroteskEERegular" w:eastAsia="Tele-GroteskEERegular" w:hAnsi="Tele-GroteskEERegular" w:cs="Tele-GroteskEERegular"/>
          <w:color w:val="000000"/>
          <w:sz w:val="22"/>
          <w:szCs w:val="22"/>
        </w:rPr>
        <w:t xml:space="preserve"> has to support flexible interface structure which will be defined during scoping phase. </w:t>
      </w:r>
    </w:p>
    <w:p w14:paraId="066740E3" w14:textId="77777777" w:rsidR="00095955" w:rsidRDefault="00095955">
      <w:pPr>
        <w:rPr>
          <w:rFonts w:ascii="Tele-GroteskEERegular" w:eastAsia="Tele-GroteskEERegular" w:hAnsi="Tele-GroteskEERegular" w:cs="Tele-GroteskEERegular"/>
          <w:sz w:val="22"/>
          <w:szCs w:val="22"/>
        </w:rPr>
      </w:pPr>
    </w:p>
    <w:p w14:paraId="0359BC37" w14:textId="77777777" w:rsidR="00F36EFC" w:rsidRDefault="00F36EFC">
      <w:pPr>
        <w:rPr>
          <w:rFonts w:ascii="Tele-GroteskEERegular" w:eastAsia="Tele-GroteskEERegular" w:hAnsi="Tele-GroteskEERegular" w:cs="Tele-GroteskEERegular"/>
          <w:sz w:val="22"/>
          <w:szCs w:val="22"/>
        </w:rPr>
      </w:pPr>
    </w:p>
    <w:p w14:paraId="423106DA" w14:textId="6D7AE5F5" w:rsidR="00095955" w:rsidRDefault="00B8589B">
      <w:pPr>
        <w:rPr>
          <w:rFonts w:ascii="Tele-GroteskEERegular" w:eastAsia="Tele-GroteskEERegular" w:hAnsi="Tele-GroteskEERegular" w:cs="Tele-GroteskEERegular"/>
          <w:b/>
        </w:rPr>
      </w:pPr>
      <w:r w:rsidRPr="00EE4DD5">
        <w:rPr>
          <w:rFonts w:ascii="Tele-GroteskEERegular" w:eastAsia="Tele-GroteskEERegular" w:hAnsi="Tele-GroteskEERegular" w:cs="Tele-GroteskEERegular"/>
          <w:b/>
          <w:sz w:val="22"/>
          <w:szCs w:val="22"/>
        </w:rPr>
        <w:t>{R.3.</w:t>
      </w:r>
      <w:r w:rsidR="00C132B5" w:rsidRPr="00EE4DD5">
        <w:rPr>
          <w:rFonts w:ascii="Tele-GroteskEERegular" w:eastAsia="Tele-GroteskEERegular" w:hAnsi="Tele-GroteskEERegular" w:cs="Tele-GroteskEERegular"/>
          <w:b/>
          <w:sz w:val="22"/>
          <w:szCs w:val="22"/>
        </w:rPr>
        <w:t>3</w:t>
      </w:r>
      <w:r w:rsidRPr="00EE4DD5">
        <w:rPr>
          <w:rFonts w:ascii="Tele-GroteskEERegular" w:eastAsia="Tele-GroteskEERegular" w:hAnsi="Tele-GroteskEERegular" w:cs="Tele-GroteskEERegular"/>
          <w:b/>
          <w:sz w:val="22"/>
          <w:szCs w:val="22"/>
        </w:rPr>
        <w:t>}</w:t>
      </w:r>
      <w:r>
        <w:rPr>
          <w:rFonts w:ascii="Tele-GroteskEERegular" w:eastAsia="Tele-GroteskEERegular" w:hAnsi="Tele-GroteskEERegular" w:cs="Tele-GroteskEERegular"/>
          <w:sz w:val="22"/>
          <w:szCs w:val="22"/>
        </w:rPr>
        <w:t xml:space="preserve"> </w:t>
      </w:r>
      <w:r>
        <w:rPr>
          <w:rFonts w:ascii="Tele-GroteskEERegular" w:eastAsia="Tele-GroteskEERegular" w:hAnsi="Tele-GroteskEERegular" w:cs="Tele-GroteskEERegular"/>
          <w:b/>
        </w:rPr>
        <w:t>Payroll system</w:t>
      </w:r>
      <w:r w:rsidR="004D0E25">
        <w:rPr>
          <w:rFonts w:ascii="Tele-GroteskEERegular" w:eastAsia="Tele-GroteskEERegular" w:hAnsi="Tele-GroteskEERegular" w:cs="Tele-GroteskEERegular"/>
          <w:b/>
        </w:rPr>
        <w:t xml:space="preserve"> - </w:t>
      </w:r>
      <w:r w:rsidR="004D0E25" w:rsidRPr="00EE4DD5">
        <w:rPr>
          <w:rFonts w:ascii="Tele-GroteskEERegular" w:eastAsia="Tele-GroteskEERegular" w:hAnsi="Tele-GroteskEERegular" w:cs="Tele-GroteskEERegular"/>
        </w:rPr>
        <w:t>optional</w:t>
      </w:r>
      <w:r>
        <w:rPr>
          <w:rFonts w:ascii="Tele-GroteskEERegular" w:eastAsia="Tele-GroteskEERegular" w:hAnsi="Tele-GroteskEERegular" w:cs="Tele-GroteskEERegular"/>
          <w:b/>
        </w:rPr>
        <w:t>:</w:t>
      </w:r>
    </w:p>
    <w:p w14:paraId="6DE0B07C" w14:textId="77777777" w:rsidR="00095955" w:rsidRDefault="00095955">
      <w:pPr>
        <w:pBdr>
          <w:top w:val="nil"/>
          <w:left w:val="nil"/>
          <w:bottom w:val="nil"/>
          <w:right w:val="nil"/>
          <w:between w:val="nil"/>
        </w:pBdr>
        <w:spacing w:line="259" w:lineRule="auto"/>
        <w:ind w:left="720"/>
        <w:rPr>
          <w:rFonts w:ascii="Tele-GroteskEERegular" w:eastAsia="Tele-GroteskEERegular" w:hAnsi="Tele-GroteskEERegular" w:cs="Tele-GroteskEERegular"/>
          <w:color w:val="000000"/>
          <w:sz w:val="22"/>
          <w:szCs w:val="22"/>
        </w:rPr>
      </w:pPr>
    </w:p>
    <w:p w14:paraId="5FDF7656" w14:textId="4EABD689" w:rsidR="00095955" w:rsidRPr="00EE62B1" w:rsidRDefault="00B8589B" w:rsidP="001E1458">
      <w:pPr>
        <w:pBdr>
          <w:top w:val="nil"/>
          <w:left w:val="nil"/>
          <w:bottom w:val="nil"/>
          <w:right w:val="nil"/>
          <w:between w:val="nil"/>
        </w:pBdr>
        <w:spacing w:after="160" w:line="259" w:lineRule="auto"/>
        <w:rPr>
          <w:rFonts w:ascii="Tele-GroteskEERegular" w:eastAsia="Tele-GroteskEERegular" w:hAnsi="Tele-GroteskEERegular" w:cs="Tele-GroteskEERegular"/>
          <w:sz w:val="22"/>
          <w:szCs w:val="22"/>
        </w:rPr>
      </w:pPr>
      <w:r w:rsidRPr="00EE62B1">
        <w:rPr>
          <w:rFonts w:ascii="Tele-GroteskEERegular" w:eastAsia="Tele-GroteskEERegular" w:hAnsi="Tele-GroteskEERegular" w:cs="Tele-GroteskEERegular"/>
          <w:sz w:val="22"/>
          <w:szCs w:val="22"/>
        </w:rPr>
        <w:t>Basic business requirements for Payroll system can be found in the attached document:</w:t>
      </w:r>
    </w:p>
    <w:p w14:paraId="1ACBB3A9" w14:textId="77777777" w:rsidR="00095955" w:rsidRDefault="00095955">
      <w:pPr>
        <w:ind w:left="360"/>
        <w:rPr>
          <w:rFonts w:ascii="Tele-GroteskEERegular" w:eastAsia="Tele-GroteskEERegular" w:hAnsi="Tele-GroteskEERegular" w:cs="Tele-GroteskEERegular"/>
          <w:b/>
        </w:rPr>
      </w:pPr>
    </w:p>
    <w:bookmarkStart w:id="7" w:name="_MON_1771685888"/>
    <w:bookmarkEnd w:id="7"/>
    <w:p w14:paraId="13B81BE3" w14:textId="77777777" w:rsidR="00095955" w:rsidRDefault="000B1E47">
      <w:pPr>
        <w:pBdr>
          <w:top w:val="nil"/>
          <w:left w:val="nil"/>
          <w:bottom w:val="nil"/>
          <w:right w:val="nil"/>
          <w:between w:val="nil"/>
        </w:pBdr>
        <w:spacing w:after="160" w:line="259" w:lineRule="auto"/>
        <w:ind w:left="720"/>
        <w:rPr>
          <w:rFonts w:ascii="Tele-GroteskEERegular" w:eastAsia="Tele-GroteskEERegular" w:hAnsi="Tele-GroteskEERegular" w:cs="Tele-GroteskEERegular"/>
          <w:color w:val="000000"/>
          <w:sz w:val="22"/>
          <w:szCs w:val="22"/>
        </w:rPr>
      </w:pPr>
      <w:r>
        <w:rPr>
          <w:rFonts w:ascii="Calibri" w:eastAsia="Calibri" w:hAnsi="Calibri" w:cs="Calibri"/>
          <w:b/>
          <w:color w:val="000000"/>
        </w:rPr>
        <w:object w:dxaOrig="1175" w:dyaOrig="760" w14:anchorId="345656A5">
          <v:shape id="_x0000_i1029" type="#_x0000_t75" style="width:59.5pt;height:38.5pt" o:ole="">
            <v:imagedata r:id="rId17" o:title=""/>
          </v:shape>
          <o:OLEObject Type="Embed" ProgID="Word.Document.12" ShapeID="_x0000_i1029" DrawAspect="Icon" ObjectID="_1773130365" r:id="rId18">
            <o:FieldCodes>\s</o:FieldCodes>
          </o:OLEObject>
        </w:object>
      </w:r>
    </w:p>
    <w:p w14:paraId="4F274EDF" w14:textId="77777777" w:rsidR="00095955" w:rsidRDefault="00095955">
      <w:pPr>
        <w:rPr>
          <w:rFonts w:ascii="Tele-GroteskEERegular" w:eastAsia="Tele-GroteskEERegular" w:hAnsi="Tele-GroteskEERegular" w:cs="Tele-GroteskEERegular"/>
          <w:sz w:val="22"/>
          <w:szCs w:val="22"/>
        </w:rPr>
      </w:pPr>
    </w:p>
    <w:p w14:paraId="41705704" w14:textId="72735326" w:rsidR="00E711D1" w:rsidRPr="00E711D1" w:rsidRDefault="00601E22" w:rsidP="00E711D1">
      <w:pPr>
        <w:rPr>
          <w:rFonts w:ascii="Tele-GroteskEERegular" w:eastAsia="Tele-GroteskEERegular" w:hAnsi="Tele-GroteskEERegular" w:cs="Tele-GroteskEERegular"/>
          <w:sz w:val="22"/>
          <w:szCs w:val="22"/>
        </w:rPr>
      </w:pPr>
      <w:r w:rsidRPr="00EE4DD5">
        <w:rPr>
          <w:rFonts w:ascii="Tele-GroteskEERegular" w:eastAsia="Tele-GroteskEERegular" w:hAnsi="Tele-GroteskEERegular" w:cs="Tele-GroteskEERegular"/>
          <w:b/>
          <w:sz w:val="22"/>
          <w:szCs w:val="22"/>
        </w:rPr>
        <w:t>{R</w:t>
      </w:r>
      <w:r w:rsidR="00B8589B" w:rsidRPr="00EE4DD5">
        <w:rPr>
          <w:rFonts w:ascii="Tele-GroteskEERegular" w:eastAsia="Tele-GroteskEERegular" w:hAnsi="Tele-GroteskEERegular" w:cs="Tele-GroteskEERegular"/>
          <w:b/>
          <w:sz w:val="22"/>
          <w:szCs w:val="22"/>
        </w:rPr>
        <w:t>.3.</w:t>
      </w:r>
      <w:r w:rsidR="00520085" w:rsidRPr="00EE4DD5">
        <w:rPr>
          <w:rFonts w:ascii="Tele-GroteskEERegular" w:eastAsia="Tele-GroteskEERegular" w:hAnsi="Tele-GroteskEERegular" w:cs="Tele-GroteskEERegular"/>
          <w:b/>
          <w:sz w:val="22"/>
          <w:szCs w:val="22"/>
        </w:rPr>
        <w:t>4</w:t>
      </w:r>
      <w:r w:rsidR="00B8589B" w:rsidRPr="00EE4DD5">
        <w:rPr>
          <w:rFonts w:ascii="Tele-GroteskEERegular" w:eastAsia="Tele-GroteskEERegular" w:hAnsi="Tele-GroteskEERegular" w:cs="Tele-GroteskEERegular"/>
          <w:b/>
          <w:sz w:val="22"/>
          <w:szCs w:val="22"/>
        </w:rPr>
        <w:t>}</w:t>
      </w:r>
      <w:r w:rsidR="00B8589B">
        <w:rPr>
          <w:rFonts w:ascii="Tele-GroteskEERegular" w:eastAsia="Tele-GroteskEERegular" w:hAnsi="Tele-GroteskEERegular" w:cs="Tele-GroteskEERegular"/>
          <w:sz w:val="22"/>
          <w:szCs w:val="22"/>
        </w:rPr>
        <w:t xml:space="preserve"> </w:t>
      </w:r>
      <w:proofErr w:type="gramStart"/>
      <w:r w:rsidR="000D7728">
        <w:rPr>
          <w:rFonts w:ascii="Tele-GroteskEERegular" w:eastAsia="Tele-GroteskEERegular" w:hAnsi="Tele-GroteskEERegular" w:cs="Tele-GroteskEERegular"/>
          <w:sz w:val="22"/>
          <w:szCs w:val="22"/>
        </w:rPr>
        <w:t>T</w:t>
      </w:r>
      <w:r w:rsidR="000D7728" w:rsidRPr="00E711D1">
        <w:rPr>
          <w:rFonts w:ascii="Tele-GroteskEERegular" w:eastAsia="Tele-GroteskEERegular" w:hAnsi="Tele-GroteskEERegular" w:cs="Tele-GroteskEERegular"/>
          <w:sz w:val="22"/>
          <w:szCs w:val="22"/>
        </w:rPr>
        <w:t>he</w:t>
      </w:r>
      <w:proofErr w:type="gramEnd"/>
      <w:r w:rsidR="00E711D1" w:rsidRPr="00E711D1">
        <w:rPr>
          <w:rFonts w:ascii="Tele-GroteskEERegular" w:eastAsia="Tele-GroteskEERegular" w:hAnsi="Tele-GroteskEERegular" w:cs="Tele-GroteskEERegular"/>
          <w:sz w:val="22"/>
          <w:szCs w:val="22"/>
        </w:rPr>
        <w:t xml:space="preserve"> </w:t>
      </w:r>
      <w:r w:rsidR="000D7728">
        <w:rPr>
          <w:rFonts w:ascii="Tele-GroteskEERegular" w:eastAsia="Tele-GroteskEERegular" w:hAnsi="Tele-GroteskEERegular" w:cs="Tele-GroteskEERegular"/>
          <w:sz w:val="22"/>
          <w:szCs w:val="22"/>
        </w:rPr>
        <w:t>s</w:t>
      </w:r>
      <w:r w:rsidR="000D7728" w:rsidRPr="000D7728">
        <w:rPr>
          <w:rFonts w:ascii="Tele-GroteskEERegular" w:eastAsia="Tele-GroteskEERegular" w:hAnsi="Tele-GroteskEERegular" w:cs="Tele-GroteskEERegular"/>
          <w:sz w:val="22"/>
          <w:szCs w:val="22"/>
        </w:rPr>
        <w:t xml:space="preserve">hort listed suppliers </w:t>
      </w:r>
      <w:r w:rsidR="000D7728">
        <w:rPr>
          <w:rFonts w:ascii="Tele-GroteskEERegular" w:eastAsia="Tele-GroteskEERegular" w:hAnsi="Tele-GroteskEERegular" w:cs="Tele-GroteskEERegular"/>
          <w:sz w:val="22"/>
          <w:szCs w:val="22"/>
        </w:rPr>
        <w:t>will be</w:t>
      </w:r>
      <w:r w:rsidR="000D7728" w:rsidRPr="000D7728">
        <w:rPr>
          <w:rFonts w:ascii="Tele-GroteskEERegular" w:eastAsia="Tele-GroteskEERegular" w:hAnsi="Tele-GroteskEERegular" w:cs="Tele-GroteskEERegular"/>
          <w:sz w:val="22"/>
          <w:szCs w:val="22"/>
        </w:rPr>
        <w:t xml:space="preserve"> asked to present offered HR solution in a </w:t>
      </w:r>
      <w:r w:rsidR="000D7728" w:rsidRPr="000D7728">
        <w:rPr>
          <w:rFonts w:ascii="Tele-GroteskEERegular" w:eastAsia="Tele-GroteskEERegular" w:hAnsi="Tele-GroteskEERegular" w:cs="Tele-GroteskEERegular"/>
          <w:b/>
          <w:sz w:val="22"/>
          <w:szCs w:val="22"/>
        </w:rPr>
        <w:t>demo</w:t>
      </w:r>
      <w:r w:rsidR="000D7728" w:rsidRPr="000D7728">
        <w:rPr>
          <w:rFonts w:ascii="Tele-GroteskEERegular" w:eastAsia="Tele-GroteskEERegular" w:hAnsi="Tele-GroteskEERegular" w:cs="Tele-GroteskEERegular"/>
          <w:sz w:val="22"/>
          <w:szCs w:val="22"/>
        </w:rPr>
        <w:t>.</w:t>
      </w:r>
      <w:r w:rsidR="00E711D1" w:rsidRPr="00E711D1">
        <w:rPr>
          <w:rFonts w:ascii="Tele-GroteskEERegular" w:eastAsia="Tele-GroteskEERegular" w:hAnsi="Tele-GroteskEERegular" w:cs="Tele-GroteskEERegular"/>
          <w:sz w:val="22"/>
          <w:szCs w:val="22"/>
        </w:rPr>
        <w:t xml:space="preserve"> </w:t>
      </w:r>
    </w:p>
    <w:p w14:paraId="4C266DE5" w14:textId="77777777" w:rsidR="00E711D1" w:rsidRPr="00E711D1" w:rsidRDefault="00E711D1" w:rsidP="00E711D1">
      <w:pPr>
        <w:rPr>
          <w:rFonts w:ascii="Tele-GroteskEERegular" w:eastAsia="Tele-GroteskEERegular" w:hAnsi="Tele-GroteskEERegular" w:cs="Tele-GroteskEERegular"/>
          <w:sz w:val="22"/>
          <w:szCs w:val="22"/>
        </w:rPr>
      </w:pPr>
      <w:r w:rsidRPr="00E711D1">
        <w:rPr>
          <w:rFonts w:ascii="Tele-GroteskEERegular" w:eastAsia="Tele-GroteskEERegular" w:hAnsi="Tele-GroteskEERegular" w:cs="Tele-GroteskEERegular"/>
          <w:sz w:val="22"/>
          <w:szCs w:val="22"/>
        </w:rPr>
        <w:t xml:space="preserve">The purpose of the demo is to get a better understanding of how the solution works and what its features and benefits are. By seeing the solution in action, </w:t>
      </w:r>
      <w:proofErr w:type="spellStart"/>
      <w:r w:rsidRPr="00E711D1">
        <w:rPr>
          <w:rFonts w:ascii="Tele-GroteskEERegular" w:eastAsia="Tele-GroteskEERegular" w:hAnsi="Tele-GroteskEERegular" w:cs="Tele-GroteskEERegular"/>
          <w:sz w:val="22"/>
          <w:szCs w:val="22"/>
        </w:rPr>
        <w:t>Crnogorski</w:t>
      </w:r>
      <w:proofErr w:type="spellEnd"/>
      <w:r w:rsidRPr="00E711D1">
        <w:rPr>
          <w:rFonts w:ascii="Tele-GroteskEERegular" w:eastAsia="Tele-GroteskEERegular" w:hAnsi="Tele-GroteskEERegular" w:cs="Tele-GroteskEERegular"/>
          <w:sz w:val="22"/>
          <w:szCs w:val="22"/>
        </w:rPr>
        <w:t xml:space="preserve"> Telekom can assess its potential value and check whether it meets its needs and requirements. Additionally, a demo can help to establish trust and confidence in the solution provider, as it shows that they are transparent and confident about the capabilities of their product or service.</w:t>
      </w:r>
    </w:p>
    <w:p w14:paraId="635B59CC" w14:textId="77777777" w:rsidR="00095955" w:rsidRPr="00BD728B" w:rsidRDefault="00B8589B" w:rsidP="00BD728B">
      <w:pPr>
        <w:pStyle w:val="Heading1"/>
        <w:numPr>
          <w:ilvl w:val="0"/>
          <w:numId w:val="1"/>
        </w:numPr>
        <w:spacing w:after="360" w:line="624" w:lineRule="exact"/>
        <w:ind w:left="432" w:hanging="432"/>
        <w:contextualSpacing/>
        <w:rPr>
          <w:rFonts w:ascii="Tele-GroteskNor" w:hAnsi="Tele-GroteskNor" w:cs="Times New Roman"/>
          <w:b w:val="0"/>
          <w:bCs w:val="0"/>
          <w:color w:val="E20074"/>
          <w:kern w:val="0"/>
          <w:sz w:val="38"/>
          <w:lang w:val="en-GB" w:eastAsia="de-DE"/>
        </w:rPr>
      </w:pPr>
      <w:bookmarkStart w:id="8" w:name="_Toc162365548"/>
      <w:r w:rsidRPr="00BD728B">
        <w:rPr>
          <w:rFonts w:ascii="Tele-GroteskNor" w:hAnsi="Tele-GroteskNor" w:cs="Times New Roman"/>
          <w:b w:val="0"/>
          <w:bCs w:val="0"/>
          <w:color w:val="E20074"/>
          <w:kern w:val="0"/>
          <w:sz w:val="38"/>
          <w:lang w:val="en-GB" w:eastAsia="de-DE"/>
        </w:rPr>
        <w:t>References</w:t>
      </w:r>
      <w:bookmarkEnd w:id="8"/>
    </w:p>
    <w:p w14:paraId="4290C286" w14:textId="31AA51BF" w:rsidR="00601E22" w:rsidRPr="00857E5D" w:rsidRDefault="00B8589B">
      <w:pPr>
        <w:rPr>
          <w:rFonts w:ascii="Tele-GroteskEERegular" w:eastAsia="Tele-GroteskEERegular" w:hAnsi="Tele-GroteskEERegular" w:cs="Tele-GroteskEERegular"/>
          <w:sz w:val="22"/>
          <w:szCs w:val="22"/>
        </w:rPr>
      </w:pPr>
      <w:r w:rsidRPr="00312662">
        <w:rPr>
          <w:rFonts w:ascii="Tele-GroteskEERegular" w:eastAsia="Tele-GroteskEERegular" w:hAnsi="Tele-GroteskEERegular" w:cs="Tele-GroteskEERegular"/>
          <w:b/>
          <w:sz w:val="22"/>
          <w:szCs w:val="22"/>
        </w:rPr>
        <w:t>{R.4.1}</w:t>
      </w:r>
      <w:r w:rsidRPr="00857E5D">
        <w:rPr>
          <w:rFonts w:ascii="Tele-GroteskEERegular" w:eastAsia="Tele-GroteskEERegular" w:hAnsi="Tele-GroteskEERegular" w:cs="Tele-GroteskEERegular"/>
          <w:sz w:val="22"/>
          <w:szCs w:val="22"/>
        </w:rPr>
        <w:t xml:space="preserve"> Supplier shall provide </w:t>
      </w:r>
      <w:r w:rsidR="00601E22" w:rsidRPr="00857E5D">
        <w:rPr>
          <w:rFonts w:ascii="Tele-GroteskEERegular" w:eastAsia="Tele-GroteskEERegular" w:hAnsi="Tele-GroteskEERegular" w:cs="Tele-GroteskEERegular"/>
          <w:sz w:val="22"/>
          <w:szCs w:val="22"/>
        </w:rPr>
        <w:t>detailed list of references, as well as how many users have been included, with details of experience in Implementing HR system (inclu</w:t>
      </w:r>
      <w:r w:rsidR="00D41638">
        <w:rPr>
          <w:rFonts w:ascii="Tele-GroteskEERegular" w:eastAsia="Tele-GroteskEERegular" w:hAnsi="Tele-GroteskEERegular" w:cs="Tele-GroteskEERegular"/>
          <w:sz w:val="22"/>
          <w:szCs w:val="22"/>
        </w:rPr>
        <w:t>ding HR system, Payroll system).</w:t>
      </w:r>
    </w:p>
    <w:p w14:paraId="4683593C" w14:textId="335DDA20" w:rsidR="00095955" w:rsidRPr="00857E5D" w:rsidRDefault="00312662">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b/>
          <w:sz w:val="22"/>
          <w:szCs w:val="22"/>
        </w:rPr>
        <w:t xml:space="preserve">{R.4.2} </w:t>
      </w:r>
      <w:r w:rsidR="00B8589B" w:rsidRPr="00857E5D">
        <w:rPr>
          <w:rFonts w:ascii="Tele-GroteskEERegular" w:eastAsia="Tele-GroteskEERegular" w:hAnsi="Tele-GroteskEERegular" w:cs="Tele-GroteskEERegular"/>
          <w:sz w:val="22"/>
          <w:szCs w:val="22"/>
        </w:rPr>
        <w:t xml:space="preserve">Supplier shall provide information about experience in developing interfaces and connections with </w:t>
      </w:r>
      <w:proofErr w:type="spellStart"/>
      <w:r w:rsidR="00B8589B" w:rsidRPr="00857E5D">
        <w:rPr>
          <w:rFonts w:ascii="Tele-GroteskEERegular" w:eastAsia="Tele-GroteskEERegular" w:hAnsi="Tele-GroteskEERegular" w:cs="Tele-GroteskEERegular"/>
          <w:sz w:val="22"/>
          <w:szCs w:val="22"/>
        </w:rPr>
        <w:t>One.ERP</w:t>
      </w:r>
      <w:proofErr w:type="spellEnd"/>
      <w:r w:rsidR="00B8589B" w:rsidRPr="00857E5D">
        <w:rPr>
          <w:rFonts w:ascii="Tele-GroteskEERegular" w:eastAsia="Tele-GroteskEERegular" w:hAnsi="Tele-GroteskEERegular" w:cs="Tele-GroteskEERegular"/>
          <w:sz w:val="22"/>
          <w:szCs w:val="22"/>
        </w:rPr>
        <w:t xml:space="preserve"> system.</w:t>
      </w:r>
      <w:r w:rsidR="00851DA5" w:rsidRPr="00857E5D">
        <w:rPr>
          <w:rFonts w:ascii="Tele-GroteskEERegular" w:eastAsia="Tele-GroteskEERegular" w:hAnsi="Tele-GroteskEERegular" w:cs="Tele-GroteskEERegular"/>
          <w:sz w:val="22"/>
          <w:szCs w:val="22"/>
        </w:rPr>
        <w:t xml:space="preserve"> </w:t>
      </w:r>
    </w:p>
    <w:p w14:paraId="6B4A6C9A" w14:textId="77777777" w:rsidR="000B0D3B" w:rsidRDefault="000B0D3B">
      <w:pPr>
        <w:rPr>
          <w:rFonts w:ascii="Calibri" w:eastAsia="Calibri" w:hAnsi="Calibri" w:cs="Calibri"/>
        </w:rPr>
      </w:pPr>
    </w:p>
    <w:p w14:paraId="213544D6" w14:textId="46D89FCC" w:rsidR="00095955" w:rsidRPr="00BD728B" w:rsidRDefault="00B8589B" w:rsidP="00BD728B">
      <w:pPr>
        <w:pStyle w:val="Heading1"/>
        <w:numPr>
          <w:ilvl w:val="0"/>
          <w:numId w:val="1"/>
        </w:numPr>
        <w:spacing w:after="360" w:line="624" w:lineRule="exact"/>
        <w:ind w:left="432" w:hanging="432"/>
        <w:contextualSpacing/>
        <w:rPr>
          <w:rFonts w:ascii="Tele-GroteskNor" w:hAnsi="Tele-GroteskNor" w:cs="Times New Roman"/>
          <w:b w:val="0"/>
          <w:bCs w:val="0"/>
          <w:color w:val="E20074"/>
          <w:kern w:val="0"/>
          <w:sz w:val="38"/>
          <w:lang w:val="en-GB" w:eastAsia="de-DE"/>
        </w:rPr>
      </w:pPr>
      <w:bookmarkStart w:id="9" w:name="_Toc162365549"/>
      <w:r w:rsidRPr="00BD728B">
        <w:rPr>
          <w:rFonts w:ascii="Tele-GroteskNor" w:hAnsi="Tele-GroteskNor" w:cs="Times New Roman"/>
          <w:b w:val="0"/>
          <w:bCs w:val="0"/>
          <w:color w:val="E20074"/>
          <w:kern w:val="0"/>
          <w:sz w:val="38"/>
          <w:lang w:val="en-GB" w:eastAsia="de-DE"/>
        </w:rPr>
        <w:t>Hardware and Software specification</w:t>
      </w:r>
      <w:bookmarkEnd w:id="9"/>
    </w:p>
    <w:p w14:paraId="139E8702" w14:textId="77777777" w:rsidR="00095955" w:rsidRPr="00857E5D" w:rsidRDefault="00B8589B">
      <w:pPr>
        <w:rPr>
          <w:rFonts w:ascii="Tele-GroteskEERegular" w:eastAsia="Tele-GroteskEERegular" w:hAnsi="Tele-GroteskEERegular" w:cs="Tele-GroteskEERegular"/>
          <w:sz w:val="22"/>
          <w:szCs w:val="22"/>
        </w:rPr>
      </w:pPr>
      <w:r w:rsidRPr="00312662">
        <w:rPr>
          <w:rFonts w:ascii="Tele-GroteskEERegular" w:eastAsia="Tele-GroteskEERegular" w:hAnsi="Tele-GroteskEERegular" w:cs="Tele-GroteskEERegular"/>
          <w:b/>
          <w:sz w:val="22"/>
          <w:szCs w:val="22"/>
        </w:rPr>
        <w:t>{R.5.1}</w:t>
      </w:r>
      <w:r w:rsidRPr="00857E5D">
        <w:rPr>
          <w:rFonts w:ascii="Tele-GroteskEERegular" w:eastAsia="Tele-GroteskEERegular" w:hAnsi="Tele-GroteskEERegular" w:cs="Tele-GroteskEERegular"/>
          <w:sz w:val="22"/>
          <w:szCs w:val="22"/>
        </w:rPr>
        <w:t xml:space="preserve"> Supplier shall provide information about:</w:t>
      </w:r>
    </w:p>
    <w:p w14:paraId="43AE1338" w14:textId="77777777" w:rsidR="00095955" w:rsidRPr="00857E5D" w:rsidRDefault="00B8589B">
      <w:pPr>
        <w:rPr>
          <w:rFonts w:ascii="Tele-GroteskEERegular" w:eastAsia="Tele-GroteskEERegular" w:hAnsi="Tele-GroteskEERegular" w:cs="Tele-GroteskEERegular"/>
          <w:sz w:val="22"/>
          <w:szCs w:val="22"/>
        </w:rPr>
      </w:pPr>
      <w:r w:rsidRPr="00857E5D">
        <w:rPr>
          <w:rFonts w:ascii="Tele-GroteskEERegular" w:eastAsia="Tele-GroteskEERegular" w:hAnsi="Tele-GroteskEERegular" w:cs="Tele-GroteskEERegular"/>
          <w:sz w:val="22"/>
          <w:szCs w:val="22"/>
        </w:rPr>
        <w:t>- Hardware platform and sizing for proposed HR solution;</w:t>
      </w:r>
    </w:p>
    <w:p w14:paraId="08242DBA" w14:textId="77777777" w:rsidR="00095955" w:rsidRPr="00857E5D" w:rsidRDefault="00B8589B">
      <w:pPr>
        <w:rPr>
          <w:rFonts w:ascii="Tele-GroteskEERegular" w:eastAsia="Tele-GroteskEERegular" w:hAnsi="Tele-GroteskEERegular" w:cs="Tele-GroteskEERegular"/>
          <w:sz w:val="22"/>
          <w:szCs w:val="22"/>
        </w:rPr>
      </w:pPr>
      <w:r w:rsidRPr="00857E5D">
        <w:rPr>
          <w:rFonts w:ascii="Tele-GroteskEERegular" w:eastAsia="Tele-GroteskEERegular" w:hAnsi="Tele-GroteskEERegular" w:cs="Tele-GroteskEERegular"/>
          <w:sz w:val="22"/>
          <w:szCs w:val="22"/>
        </w:rPr>
        <w:t>- Tools to be used for the proposed HR solution, license included.</w:t>
      </w:r>
    </w:p>
    <w:p w14:paraId="6EFAFF00" w14:textId="77777777" w:rsidR="00095955" w:rsidRPr="00857E5D" w:rsidRDefault="00B8589B">
      <w:pPr>
        <w:rPr>
          <w:rFonts w:ascii="Tele-GroteskEERegular" w:eastAsia="Tele-GroteskEERegular" w:hAnsi="Tele-GroteskEERegular" w:cs="Tele-GroteskEERegular"/>
          <w:sz w:val="22"/>
          <w:szCs w:val="22"/>
        </w:rPr>
      </w:pPr>
      <w:r w:rsidRPr="00857E5D">
        <w:rPr>
          <w:rFonts w:ascii="Tele-GroteskEERegular" w:eastAsia="Tele-GroteskEERegular" w:hAnsi="Tele-GroteskEERegular" w:cs="Tele-GroteskEERegular"/>
          <w:sz w:val="22"/>
          <w:szCs w:val="22"/>
        </w:rPr>
        <w:t xml:space="preserve"> The proposed HR solution should be scalable, highly available and reliable.</w:t>
      </w:r>
    </w:p>
    <w:p w14:paraId="2E159950" w14:textId="77777777" w:rsidR="00095955" w:rsidRDefault="00B8589B">
      <w:pPr>
        <w:rPr>
          <w:rFonts w:ascii="Tele-GroteskEERegular" w:eastAsia="Tele-GroteskEERegular" w:hAnsi="Tele-GroteskEERegular" w:cs="Tele-GroteskEERegular"/>
          <w:sz w:val="22"/>
          <w:szCs w:val="22"/>
        </w:rPr>
      </w:pPr>
      <w:r w:rsidRPr="00312662">
        <w:rPr>
          <w:rFonts w:ascii="Tele-GroteskEERegular" w:eastAsia="Tele-GroteskEERegular" w:hAnsi="Tele-GroteskEERegular" w:cs="Tele-GroteskEERegular"/>
          <w:b/>
          <w:sz w:val="22"/>
          <w:szCs w:val="22"/>
        </w:rPr>
        <w:t>{I.5.2}</w:t>
      </w:r>
      <w:r w:rsidRPr="006B0FE9">
        <w:rPr>
          <w:rFonts w:ascii="Tele-GroteskEERegular" w:eastAsia="Tele-GroteskEERegular" w:hAnsi="Tele-GroteskEERegular" w:cs="Tele-GroteskEERegular"/>
          <w:sz w:val="22"/>
          <w:szCs w:val="22"/>
        </w:rPr>
        <w:t xml:space="preserve"> CT reserves the right to procure 3rd party hardware,</w:t>
      </w:r>
      <w:r w:rsidRPr="00857E5D">
        <w:rPr>
          <w:rFonts w:ascii="Tele-GroteskEERegular" w:eastAsia="Tele-GroteskEERegular" w:hAnsi="Tele-GroteskEERegular" w:cs="Tele-GroteskEERegular"/>
          <w:sz w:val="22"/>
          <w:szCs w:val="22"/>
        </w:rPr>
        <w:t xml:space="preserve"> </w:t>
      </w:r>
      <w:r w:rsidRPr="006B0FE9">
        <w:rPr>
          <w:rFonts w:ascii="Tele-GroteskEERegular" w:eastAsia="Tele-GroteskEERegular" w:hAnsi="Tele-GroteskEERegular" w:cs="Tele-GroteskEERegular"/>
          <w:sz w:val="22"/>
          <w:szCs w:val="22"/>
        </w:rPr>
        <w:t>software and licenses on its own if more favorable to CT, and according to supplier's detailed specification.</w:t>
      </w:r>
    </w:p>
    <w:p w14:paraId="0DA764B6" w14:textId="77777777" w:rsidR="00095955" w:rsidRDefault="00095955">
      <w:pPr>
        <w:rPr>
          <w:rFonts w:ascii="Calibri" w:eastAsia="Calibri" w:hAnsi="Calibri" w:cs="Calibri"/>
        </w:rPr>
      </w:pPr>
    </w:p>
    <w:p w14:paraId="7BBBA7C4" w14:textId="77777777" w:rsidR="00FE7DFB" w:rsidRDefault="00FE7DFB">
      <w:pPr>
        <w:rPr>
          <w:rFonts w:ascii="Tele-GroteskEERegular" w:eastAsia="Tele-GroteskEERegular" w:hAnsi="Tele-GroteskEERegular" w:cs="Tele-GroteskEERegular"/>
        </w:rPr>
      </w:pPr>
    </w:p>
    <w:p w14:paraId="0A1FCD6E" w14:textId="77777777" w:rsidR="00FE7DFB" w:rsidRDefault="00FE7DFB">
      <w:pPr>
        <w:rPr>
          <w:rFonts w:ascii="Tele-GroteskEERegular" w:eastAsia="Tele-GroteskEERegular" w:hAnsi="Tele-GroteskEERegular" w:cs="Tele-GroteskEERegular"/>
        </w:rPr>
      </w:pPr>
    </w:p>
    <w:p w14:paraId="52E31ABE" w14:textId="77777777" w:rsidR="00095955" w:rsidRPr="00BD728B" w:rsidRDefault="00B8589B" w:rsidP="00BD728B">
      <w:pPr>
        <w:pStyle w:val="Heading1"/>
        <w:numPr>
          <w:ilvl w:val="0"/>
          <w:numId w:val="1"/>
        </w:numPr>
        <w:spacing w:after="360" w:line="624" w:lineRule="exact"/>
        <w:ind w:left="432" w:hanging="432"/>
        <w:contextualSpacing/>
        <w:rPr>
          <w:rFonts w:ascii="Tele-GroteskNor" w:hAnsi="Tele-GroteskNor" w:cs="Times New Roman"/>
          <w:b w:val="0"/>
          <w:bCs w:val="0"/>
          <w:color w:val="E20074"/>
          <w:kern w:val="0"/>
          <w:sz w:val="38"/>
          <w:lang w:val="en-GB" w:eastAsia="de-DE"/>
        </w:rPr>
      </w:pPr>
      <w:bookmarkStart w:id="10" w:name="_Toc162365550"/>
      <w:r w:rsidRPr="00BD728B">
        <w:rPr>
          <w:rFonts w:ascii="Tele-GroteskNor" w:hAnsi="Tele-GroteskNor" w:cs="Times New Roman"/>
          <w:b w:val="0"/>
          <w:bCs w:val="0"/>
          <w:color w:val="E20074"/>
          <w:kern w:val="0"/>
          <w:sz w:val="38"/>
          <w:lang w:val="en-GB" w:eastAsia="de-DE"/>
        </w:rPr>
        <w:lastRenderedPageBreak/>
        <w:t>Licensing and pricing</w:t>
      </w:r>
      <w:bookmarkEnd w:id="10"/>
    </w:p>
    <w:p w14:paraId="6D85BBA5" w14:textId="77777777" w:rsidR="00095955" w:rsidRPr="00312662" w:rsidRDefault="00B8589B">
      <w:pPr>
        <w:rPr>
          <w:rFonts w:ascii="Tele-GroteskEERegular" w:eastAsia="Tele-GroteskEERegular" w:hAnsi="Tele-GroteskEERegular" w:cs="Tele-GroteskEERegular"/>
          <w:sz w:val="22"/>
          <w:szCs w:val="22"/>
        </w:rPr>
      </w:pPr>
      <w:r w:rsidRPr="00312662">
        <w:rPr>
          <w:rFonts w:ascii="Tele-GroteskEERegular" w:eastAsia="Tele-GroteskEERegular" w:hAnsi="Tele-GroteskEERegular" w:cs="Tele-GroteskEERegular"/>
          <w:b/>
          <w:sz w:val="22"/>
          <w:szCs w:val="22"/>
        </w:rPr>
        <w:t>{R.6.1}</w:t>
      </w:r>
      <w:r>
        <w:rPr>
          <w:rFonts w:ascii="Tele-GroteskEERegular" w:eastAsia="Tele-GroteskEERegular" w:hAnsi="Tele-GroteskEERegular" w:cs="Tele-GroteskEERegular"/>
          <w:sz w:val="22"/>
          <w:szCs w:val="22"/>
        </w:rPr>
        <w:t xml:space="preserve"> </w:t>
      </w:r>
      <w:r>
        <w:rPr>
          <w:rFonts w:ascii="Tele-GroteskEERegular" w:eastAsia="Tele-GroteskEERegular" w:hAnsi="Tele-GroteskEERegular" w:cs="Tele-GroteskEERegular"/>
          <w:b/>
          <w:sz w:val="22"/>
          <w:szCs w:val="22"/>
        </w:rPr>
        <w:t>Important note:</w:t>
      </w:r>
      <w:r>
        <w:rPr>
          <w:rFonts w:ascii="Tele-GroteskEERegular" w:eastAsia="Tele-GroteskEERegular" w:hAnsi="Tele-GroteskEERegular" w:cs="Tele-GroteskEERegular"/>
          <w:sz w:val="22"/>
          <w:szCs w:val="22"/>
        </w:rPr>
        <w:t xml:space="preserve"> </w:t>
      </w:r>
      <w:r w:rsidRPr="00312662">
        <w:rPr>
          <w:rFonts w:ascii="Tele-GroteskEERegular" w:eastAsia="Tele-GroteskEERegular" w:hAnsi="Tele-GroteskEERegular" w:cs="Tele-GroteskEERegular"/>
          <w:sz w:val="22"/>
          <w:szCs w:val="22"/>
        </w:rPr>
        <w:t xml:space="preserve">Supplier is expected to provide the overall solution with all necessary costs, regarding the implementation, hardware, licenses and SLA. All licenses not included in the offer must be covered by the supplier. </w:t>
      </w:r>
    </w:p>
    <w:p w14:paraId="3E7C93DD" w14:textId="77777777" w:rsidR="00095955" w:rsidRDefault="00B8589B">
      <w:pPr>
        <w:rPr>
          <w:rFonts w:ascii="Tele-GroteskEERegular" w:eastAsia="Tele-GroteskEERegular" w:hAnsi="Tele-GroteskEERegular" w:cs="Tele-GroteskEERegular"/>
          <w:sz w:val="22"/>
          <w:szCs w:val="22"/>
        </w:rPr>
      </w:pPr>
      <w:r w:rsidRPr="00312662">
        <w:rPr>
          <w:rFonts w:ascii="Tele-GroteskEERegular" w:eastAsia="Tele-GroteskEERegular" w:hAnsi="Tele-GroteskEERegular" w:cs="Tele-GroteskEERegular"/>
          <w:b/>
          <w:sz w:val="22"/>
          <w:szCs w:val="22"/>
        </w:rPr>
        <w:t>{R.6.2}</w:t>
      </w:r>
      <w:r>
        <w:rPr>
          <w:rFonts w:ascii="Tele-GroteskEERegular" w:eastAsia="Tele-GroteskEERegular" w:hAnsi="Tele-GroteskEERegular" w:cs="Tele-GroteskEERegular"/>
          <w:sz w:val="22"/>
          <w:szCs w:val="22"/>
        </w:rPr>
        <w:t xml:space="preserve"> Supplier is asked to divide the offer into pricing items as detailed as possible for new HR system (especially for the HR system, es</w:t>
      </w:r>
      <w:r w:rsidR="004D0E25">
        <w:rPr>
          <w:rFonts w:ascii="Tele-GroteskEERegular" w:eastAsia="Tele-GroteskEERegular" w:hAnsi="Tele-GroteskEERegular" w:cs="Tele-GroteskEERegular"/>
          <w:sz w:val="22"/>
          <w:szCs w:val="22"/>
        </w:rPr>
        <w:t>pecially for the Payroll system</w:t>
      </w:r>
      <w:r>
        <w:rPr>
          <w:rFonts w:ascii="Tele-GroteskEERegular" w:eastAsia="Tele-GroteskEERegular" w:hAnsi="Tele-GroteskEERegular" w:cs="Tele-GroteskEERegular"/>
          <w:sz w:val="22"/>
          <w:szCs w:val="22"/>
        </w:rPr>
        <w:t xml:space="preserve">) </w:t>
      </w:r>
    </w:p>
    <w:p w14:paraId="4C4166EB" w14:textId="77777777" w:rsidR="00095955" w:rsidRDefault="00B8589B">
      <w:pPr>
        <w:rPr>
          <w:rFonts w:ascii="Tele-GroteskEERegular" w:eastAsia="Tele-GroteskEERegular" w:hAnsi="Tele-GroteskEERegular" w:cs="Tele-GroteskEERegular"/>
          <w:sz w:val="22"/>
          <w:szCs w:val="22"/>
        </w:rPr>
      </w:pPr>
      <w:r w:rsidRPr="00312662">
        <w:rPr>
          <w:rFonts w:ascii="Tele-GroteskEERegular" w:eastAsia="Tele-GroteskEERegular" w:hAnsi="Tele-GroteskEERegular" w:cs="Tele-GroteskEERegular"/>
          <w:b/>
          <w:sz w:val="22"/>
          <w:szCs w:val="22"/>
        </w:rPr>
        <w:t>{R.6.3}</w:t>
      </w:r>
      <w:r>
        <w:rPr>
          <w:rFonts w:ascii="Tele-GroteskEERegular" w:eastAsia="Tele-GroteskEERegular" w:hAnsi="Tele-GroteskEERegular" w:cs="Tele-GroteskEERegular"/>
          <w:sz w:val="22"/>
          <w:szCs w:val="22"/>
        </w:rPr>
        <w:t xml:space="preserve"> </w:t>
      </w:r>
      <w:r>
        <w:rPr>
          <w:rFonts w:ascii="Tele-GroteskEERegular" w:eastAsia="Tele-GroteskEERegular" w:hAnsi="Tele-GroteskEERegular" w:cs="Tele-GroteskEERegular"/>
          <w:sz w:val="22"/>
          <w:szCs w:val="22"/>
          <w:u w:val="single"/>
        </w:rPr>
        <w:t>Supplier is asked to provide the price for yearly maintenance of the system (SLA) and describe the variant covered by the SLA and as well as to state whether it is included in the 1st year price.</w:t>
      </w:r>
      <w:r>
        <w:rPr>
          <w:rFonts w:ascii="Tele-GroteskEERegular" w:eastAsia="Tele-GroteskEERegular" w:hAnsi="Tele-GroteskEERegular" w:cs="Tele-GroteskEERegular"/>
          <w:sz w:val="22"/>
          <w:szCs w:val="22"/>
        </w:rPr>
        <w:t xml:space="preserve"> </w:t>
      </w:r>
    </w:p>
    <w:p w14:paraId="041612DA" w14:textId="77777777" w:rsidR="00095955" w:rsidRDefault="00095955">
      <w:pPr>
        <w:rPr>
          <w:rFonts w:ascii="Tele-GroteskEERegular" w:eastAsia="Tele-GroteskEERegular" w:hAnsi="Tele-GroteskEERegular" w:cs="Tele-GroteskEERegular"/>
          <w:sz w:val="22"/>
          <w:szCs w:val="22"/>
        </w:rPr>
      </w:pPr>
    </w:p>
    <w:p w14:paraId="2425AC51" w14:textId="77777777" w:rsidR="00095955" w:rsidRPr="00BD728B" w:rsidRDefault="00B8589B" w:rsidP="00BD728B">
      <w:pPr>
        <w:pStyle w:val="Heading1"/>
        <w:numPr>
          <w:ilvl w:val="0"/>
          <w:numId w:val="1"/>
        </w:numPr>
        <w:spacing w:after="360" w:line="624" w:lineRule="exact"/>
        <w:ind w:left="432" w:hanging="432"/>
        <w:contextualSpacing/>
        <w:rPr>
          <w:rFonts w:ascii="Tele-GroteskNor" w:hAnsi="Tele-GroteskNor" w:cs="Times New Roman"/>
          <w:b w:val="0"/>
          <w:bCs w:val="0"/>
          <w:color w:val="E20074"/>
          <w:kern w:val="0"/>
          <w:sz w:val="38"/>
          <w:lang w:val="en-GB" w:eastAsia="de-DE"/>
        </w:rPr>
      </w:pPr>
      <w:bookmarkStart w:id="11" w:name="_Toc162365551"/>
      <w:r w:rsidRPr="00BD728B">
        <w:rPr>
          <w:rFonts w:ascii="Tele-GroteskNor" w:hAnsi="Tele-GroteskNor" w:cs="Times New Roman"/>
          <w:b w:val="0"/>
          <w:bCs w:val="0"/>
          <w:color w:val="E20074"/>
          <w:kern w:val="0"/>
          <w:sz w:val="38"/>
          <w:lang w:val="en-GB" w:eastAsia="de-DE"/>
        </w:rPr>
        <w:t>System requirements</w:t>
      </w:r>
      <w:bookmarkEnd w:id="11"/>
    </w:p>
    <w:p w14:paraId="54505633" w14:textId="77777777" w:rsidR="00095955" w:rsidRPr="00894277" w:rsidRDefault="00B8589B">
      <w:pPr>
        <w:rPr>
          <w:rFonts w:ascii="Tele-GroteskEERegular" w:eastAsia="Tele-GroteskEERegular" w:hAnsi="Tele-GroteskEERegular" w:cs="Tele-GroteskEERegular"/>
          <w:sz w:val="22"/>
          <w:szCs w:val="22"/>
        </w:rPr>
      </w:pPr>
      <w:r w:rsidRPr="00894277">
        <w:rPr>
          <w:rFonts w:ascii="Tele-GroteskEERegular" w:eastAsia="Tele-GroteskEERegular" w:hAnsi="Tele-GroteskEERegular" w:cs="Tele-GroteskEERegular"/>
          <w:sz w:val="22"/>
          <w:szCs w:val="22"/>
        </w:rPr>
        <w:t>Supplier shall propose the HR solution including:</w:t>
      </w:r>
    </w:p>
    <w:p w14:paraId="2907B3E7" w14:textId="77777777" w:rsidR="00095955" w:rsidRPr="00894277" w:rsidRDefault="00095955">
      <w:pPr>
        <w:rPr>
          <w:rFonts w:ascii="Tele-GroteskEERegular" w:eastAsia="Tele-GroteskEERegular" w:hAnsi="Tele-GroteskEERegular" w:cs="Tele-GroteskEERegular"/>
          <w:sz w:val="22"/>
          <w:szCs w:val="22"/>
        </w:rPr>
      </w:pPr>
    </w:p>
    <w:p w14:paraId="278D6270" w14:textId="77777777" w:rsidR="00095955" w:rsidRPr="00894277" w:rsidRDefault="00B8589B">
      <w:pPr>
        <w:rPr>
          <w:rFonts w:ascii="Tele-GroteskEERegular" w:eastAsia="Tele-GroteskEERegular" w:hAnsi="Tele-GroteskEERegular" w:cs="Tele-GroteskEERegular"/>
          <w:sz w:val="22"/>
          <w:szCs w:val="22"/>
        </w:rPr>
      </w:pPr>
      <w:r w:rsidRPr="00312662">
        <w:rPr>
          <w:rFonts w:ascii="Tele-GroteskEERegular" w:eastAsia="Tele-GroteskEERegular" w:hAnsi="Tele-GroteskEERegular" w:cs="Tele-GroteskEERegular"/>
          <w:b/>
          <w:sz w:val="22"/>
          <w:szCs w:val="22"/>
        </w:rPr>
        <w:t>{R7.1}</w:t>
      </w:r>
      <w:r w:rsidRPr="00894277">
        <w:rPr>
          <w:rFonts w:ascii="Tele-GroteskEERegular" w:eastAsia="Tele-GroteskEERegular" w:hAnsi="Tele-GroteskEERegular" w:cs="Tele-GroteskEERegular"/>
          <w:sz w:val="22"/>
          <w:szCs w:val="22"/>
        </w:rPr>
        <w:t xml:space="preserve"> Please provide information about:</w:t>
      </w:r>
    </w:p>
    <w:p w14:paraId="76061B08" w14:textId="77777777" w:rsidR="00095955" w:rsidRPr="00894277" w:rsidRDefault="00B8589B">
      <w:pPr>
        <w:rPr>
          <w:rFonts w:ascii="Tele-GroteskEERegular" w:eastAsia="Tele-GroteskEERegular" w:hAnsi="Tele-GroteskEERegular" w:cs="Tele-GroteskEERegular"/>
          <w:sz w:val="22"/>
          <w:szCs w:val="22"/>
        </w:rPr>
      </w:pPr>
      <w:r w:rsidRPr="00894277">
        <w:rPr>
          <w:rFonts w:ascii="Tele-GroteskEERegular" w:eastAsia="Tele-GroteskEERegular" w:hAnsi="Tele-GroteskEERegular" w:cs="Tele-GroteskEERegular"/>
          <w:sz w:val="22"/>
          <w:szCs w:val="22"/>
        </w:rPr>
        <w:t>-The list of software used for the HR solution</w:t>
      </w:r>
    </w:p>
    <w:p w14:paraId="6347F286" w14:textId="77777777" w:rsidR="00095955" w:rsidRPr="00894277" w:rsidRDefault="00B8589B">
      <w:pPr>
        <w:rPr>
          <w:rFonts w:ascii="Tele-GroteskEERegular" w:eastAsia="Tele-GroteskEERegular" w:hAnsi="Tele-GroteskEERegular" w:cs="Tele-GroteskEERegular"/>
          <w:sz w:val="22"/>
          <w:szCs w:val="22"/>
        </w:rPr>
      </w:pPr>
      <w:r w:rsidRPr="00894277">
        <w:rPr>
          <w:rFonts w:ascii="Tele-GroteskEERegular" w:eastAsia="Tele-GroteskEERegular" w:hAnsi="Tele-GroteskEERegular" w:cs="Tele-GroteskEERegular"/>
          <w:sz w:val="22"/>
          <w:szCs w:val="22"/>
        </w:rPr>
        <w:t>- A detailed breakdown of recommended infrastructure software/licenses (OS, software, licenses...);</w:t>
      </w:r>
    </w:p>
    <w:p w14:paraId="5A2FD8D1" w14:textId="77777777" w:rsidR="00095955" w:rsidRPr="00894277" w:rsidRDefault="00B8589B">
      <w:pPr>
        <w:rPr>
          <w:rFonts w:ascii="Tele-GroteskEERegular" w:eastAsia="Tele-GroteskEERegular" w:hAnsi="Tele-GroteskEERegular" w:cs="Tele-GroteskEERegular"/>
          <w:sz w:val="22"/>
          <w:szCs w:val="22"/>
        </w:rPr>
      </w:pPr>
      <w:r w:rsidRPr="00894277">
        <w:rPr>
          <w:rFonts w:ascii="Tele-GroteskEERegular" w:eastAsia="Tele-GroteskEERegular" w:hAnsi="Tele-GroteskEERegular" w:cs="Tele-GroteskEERegular"/>
          <w:sz w:val="22"/>
          <w:szCs w:val="22"/>
        </w:rPr>
        <w:t xml:space="preserve">- Possibility to execute changes in the app </w:t>
      </w:r>
      <w:r w:rsidR="00740DE7" w:rsidRPr="00894277">
        <w:rPr>
          <w:rFonts w:ascii="Tele-GroteskEERegular" w:eastAsia="Tele-GroteskEERegular" w:hAnsi="Tele-GroteskEERegular" w:cs="Tele-GroteskEERegular"/>
          <w:sz w:val="22"/>
          <w:szCs w:val="22"/>
        </w:rPr>
        <w:t>postproduction</w:t>
      </w:r>
      <w:r w:rsidRPr="00894277">
        <w:rPr>
          <w:rFonts w:ascii="Tele-GroteskEERegular" w:eastAsia="Tele-GroteskEERegular" w:hAnsi="Tele-GroteskEERegular" w:cs="Tele-GroteskEERegular"/>
          <w:sz w:val="22"/>
          <w:szCs w:val="22"/>
        </w:rPr>
        <w:t xml:space="preserve">, i.e. CT IT team should be provided with access to code and rights to change it.  </w:t>
      </w:r>
    </w:p>
    <w:p w14:paraId="789DB778" w14:textId="77777777" w:rsidR="00095955" w:rsidRPr="00894277" w:rsidRDefault="00B8589B">
      <w:pPr>
        <w:rPr>
          <w:rFonts w:ascii="Tele-GroteskEERegular" w:eastAsia="Tele-GroteskEERegular" w:hAnsi="Tele-GroteskEERegular" w:cs="Tele-GroteskEERegular"/>
          <w:sz w:val="22"/>
          <w:szCs w:val="22"/>
        </w:rPr>
      </w:pPr>
      <w:r w:rsidRPr="00894277">
        <w:rPr>
          <w:rFonts w:ascii="Tele-GroteskEERegular" w:eastAsia="Tele-GroteskEERegular" w:hAnsi="Tele-GroteskEERegular" w:cs="Tele-GroteskEERegular"/>
          <w:sz w:val="22"/>
          <w:szCs w:val="22"/>
        </w:rPr>
        <w:t xml:space="preserve">- Provided with access and admin rights in the app. i.e. for CT IT </w:t>
      </w:r>
    </w:p>
    <w:p w14:paraId="559465DC" w14:textId="34ED4505" w:rsidR="00095955" w:rsidRPr="00894277" w:rsidRDefault="00B8589B">
      <w:pPr>
        <w:rPr>
          <w:rFonts w:ascii="Tele-GroteskEERegular" w:eastAsia="Tele-GroteskEERegular" w:hAnsi="Tele-GroteskEERegular" w:cs="Tele-GroteskEERegular"/>
          <w:sz w:val="22"/>
          <w:szCs w:val="22"/>
        </w:rPr>
      </w:pPr>
      <w:r w:rsidRPr="00894277">
        <w:rPr>
          <w:rFonts w:ascii="Tele-GroteskEERegular" w:eastAsia="Tele-GroteskEERegular" w:hAnsi="Tele-GroteskEERegular" w:cs="Tele-GroteskEERegular"/>
          <w:sz w:val="22"/>
          <w:szCs w:val="22"/>
        </w:rPr>
        <w:t xml:space="preserve">- </w:t>
      </w:r>
      <w:r w:rsidR="00D41638">
        <w:rPr>
          <w:rFonts w:ascii="Tele-GroteskEERegular" w:eastAsia="Tele-GroteskEERegular" w:hAnsi="Tele-GroteskEERegular" w:cs="Tele-GroteskEERegular"/>
          <w:sz w:val="22"/>
          <w:szCs w:val="22"/>
        </w:rPr>
        <w:t>Beside Production environment, T</w:t>
      </w:r>
      <w:r w:rsidR="00220BB1" w:rsidRPr="00894277">
        <w:rPr>
          <w:rFonts w:ascii="Tele-GroteskEERegular" w:eastAsia="Tele-GroteskEERegular" w:hAnsi="Tele-GroteskEERegular" w:cs="Tele-GroteskEERegular"/>
          <w:sz w:val="22"/>
          <w:szCs w:val="22"/>
        </w:rPr>
        <w:t>est environment should be also included. Please include it also in the above breakdown and mark what is related to test and prod.</w:t>
      </w:r>
      <w:r w:rsidRPr="00894277">
        <w:rPr>
          <w:rFonts w:ascii="Tele-GroteskEERegular" w:eastAsia="Tele-GroteskEERegular" w:hAnsi="Tele-GroteskEERegular" w:cs="Tele-GroteskEERegular"/>
          <w:sz w:val="22"/>
          <w:szCs w:val="22"/>
        </w:rPr>
        <w:t xml:space="preserve"> </w:t>
      </w:r>
    </w:p>
    <w:p w14:paraId="39149F16" w14:textId="77777777" w:rsidR="00095955" w:rsidRPr="00894277" w:rsidRDefault="00B8589B">
      <w:pPr>
        <w:rPr>
          <w:rFonts w:ascii="Tele-GroteskEERegular" w:eastAsia="Tele-GroteskEERegular" w:hAnsi="Tele-GroteskEERegular" w:cs="Tele-GroteskEERegular"/>
          <w:sz w:val="22"/>
          <w:szCs w:val="22"/>
        </w:rPr>
      </w:pPr>
      <w:r w:rsidRPr="00312662">
        <w:rPr>
          <w:rFonts w:ascii="Tele-GroteskEERegular" w:eastAsia="Tele-GroteskEERegular" w:hAnsi="Tele-GroteskEERegular" w:cs="Tele-GroteskEERegular"/>
          <w:b/>
          <w:sz w:val="22"/>
          <w:szCs w:val="22"/>
        </w:rPr>
        <w:t>{R.7.2}</w:t>
      </w:r>
      <w:r w:rsidRPr="00894277">
        <w:rPr>
          <w:rFonts w:ascii="Tele-GroteskEERegular" w:eastAsia="Tele-GroteskEERegular" w:hAnsi="Tele-GroteskEERegular" w:cs="Tele-GroteskEERegular"/>
          <w:sz w:val="22"/>
          <w:szCs w:val="22"/>
        </w:rPr>
        <w:t xml:space="preserve"> The system must provide automated procedures that allow for </w:t>
      </w:r>
      <w:r w:rsidR="009F420E" w:rsidRPr="00894277">
        <w:rPr>
          <w:rFonts w:ascii="Tele-GroteskEERegular" w:eastAsia="Tele-GroteskEERegular" w:hAnsi="Tele-GroteskEERegular" w:cs="Tele-GroteskEERegular"/>
          <w:sz w:val="22"/>
          <w:szCs w:val="22"/>
        </w:rPr>
        <w:t>regular</w:t>
      </w:r>
      <w:r w:rsidRPr="00894277">
        <w:rPr>
          <w:rFonts w:ascii="Tele-GroteskEERegular" w:eastAsia="Tele-GroteskEERegular" w:hAnsi="Tele-GroteskEERegular" w:cs="Tele-GroteskEERegular"/>
          <w:sz w:val="22"/>
          <w:szCs w:val="22"/>
        </w:rPr>
        <w:t xml:space="preserve"> backup and recovery. Proposal for implementing new versions and updates.</w:t>
      </w:r>
    </w:p>
    <w:p w14:paraId="6727D3A0" w14:textId="77777777" w:rsidR="00095955" w:rsidRPr="00894277" w:rsidRDefault="00B8589B">
      <w:pPr>
        <w:rPr>
          <w:rFonts w:ascii="Tele-GroteskEERegular" w:eastAsia="Tele-GroteskEERegular" w:hAnsi="Tele-GroteskEERegular" w:cs="Tele-GroteskEERegular"/>
          <w:sz w:val="22"/>
          <w:szCs w:val="22"/>
        </w:rPr>
      </w:pPr>
      <w:r w:rsidRPr="00312662">
        <w:rPr>
          <w:rFonts w:ascii="Tele-GroteskEERegular" w:eastAsia="Tele-GroteskEERegular" w:hAnsi="Tele-GroteskEERegular" w:cs="Tele-GroteskEERegular"/>
          <w:b/>
          <w:sz w:val="22"/>
          <w:szCs w:val="22"/>
        </w:rPr>
        <w:t>{R.7.3}</w:t>
      </w:r>
      <w:r w:rsidRPr="00894277">
        <w:rPr>
          <w:rFonts w:ascii="Tele-GroteskEERegular" w:eastAsia="Tele-GroteskEERegular" w:hAnsi="Tele-GroteskEERegular" w:cs="Tele-GroteskEERegular"/>
          <w:sz w:val="22"/>
          <w:szCs w:val="22"/>
        </w:rPr>
        <w:t xml:space="preserve"> The system should be enabled for integration with Nagios, in order to check server and app configuration and health settings to ensure the document repository is running properly and without errors.</w:t>
      </w:r>
    </w:p>
    <w:p w14:paraId="7DEE89A6" w14:textId="77777777" w:rsidR="00095955" w:rsidRPr="00894277" w:rsidRDefault="00B8589B">
      <w:pPr>
        <w:rPr>
          <w:rFonts w:ascii="Tele-GroteskEERegular" w:eastAsia="Tele-GroteskEERegular" w:hAnsi="Tele-GroteskEERegular" w:cs="Tele-GroteskEERegular"/>
          <w:sz w:val="22"/>
          <w:szCs w:val="22"/>
        </w:rPr>
      </w:pPr>
      <w:r w:rsidRPr="00312662">
        <w:rPr>
          <w:rFonts w:ascii="Tele-GroteskEERegular" w:eastAsia="Tele-GroteskEERegular" w:hAnsi="Tele-GroteskEERegular" w:cs="Tele-GroteskEERegular"/>
          <w:b/>
          <w:sz w:val="22"/>
          <w:szCs w:val="22"/>
        </w:rPr>
        <w:t>{R.7.4}</w:t>
      </w:r>
      <w:r w:rsidRPr="00894277">
        <w:rPr>
          <w:rFonts w:ascii="Tele-GroteskEERegular" w:eastAsia="Tele-GroteskEERegular" w:hAnsi="Tele-GroteskEERegular" w:cs="Tele-GroteskEERegular"/>
          <w:sz w:val="22"/>
          <w:szCs w:val="22"/>
        </w:rPr>
        <w:t xml:space="preserve"> Supplier is supposed to provide plan for key user education and also Supplier has to assure electronic copy of all referred training documentation covering key users, configuration, operation and maintenance of the system.</w:t>
      </w:r>
    </w:p>
    <w:p w14:paraId="43238E0E" w14:textId="7EE82B5E" w:rsidR="00095955" w:rsidRDefault="00B8589B">
      <w:pPr>
        <w:rPr>
          <w:rFonts w:ascii="Tele-GroteskEERegular" w:eastAsia="Tele-GroteskEERegular" w:hAnsi="Tele-GroteskEERegular" w:cs="Tele-GroteskEERegular"/>
          <w:sz w:val="22"/>
          <w:szCs w:val="22"/>
        </w:rPr>
      </w:pPr>
      <w:r w:rsidRPr="00312662">
        <w:rPr>
          <w:rFonts w:ascii="Tele-GroteskEERegular" w:eastAsia="Tele-GroteskEERegular" w:hAnsi="Tele-GroteskEERegular" w:cs="Tele-GroteskEERegular"/>
          <w:b/>
          <w:sz w:val="22"/>
          <w:szCs w:val="22"/>
        </w:rPr>
        <w:t>{</w:t>
      </w:r>
      <w:r w:rsidR="00894277" w:rsidRPr="00312662">
        <w:rPr>
          <w:rFonts w:ascii="Tele-GroteskEERegular" w:eastAsia="Tele-GroteskEERegular" w:hAnsi="Tele-GroteskEERegular" w:cs="Tele-GroteskEERegular"/>
          <w:b/>
          <w:sz w:val="22"/>
          <w:szCs w:val="22"/>
        </w:rPr>
        <w:t>R</w:t>
      </w:r>
      <w:r w:rsidRPr="00312662">
        <w:rPr>
          <w:rFonts w:ascii="Tele-GroteskEERegular" w:eastAsia="Tele-GroteskEERegular" w:hAnsi="Tele-GroteskEERegular" w:cs="Tele-GroteskEERegular"/>
          <w:b/>
          <w:sz w:val="22"/>
          <w:szCs w:val="22"/>
        </w:rPr>
        <w:t>.7.5}</w:t>
      </w:r>
      <w:r w:rsidRPr="00894277">
        <w:rPr>
          <w:rFonts w:ascii="Tele-GroteskEERegular" w:eastAsia="Tele-GroteskEERegular" w:hAnsi="Tele-GroteskEERegular" w:cs="Tele-GroteskEERegular"/>
          <w:sz w:val="22"/>
          <w:szCs w:val="22"/>
        </w:rPr>
        <w:t xml:space="preserve"> The official language of the system needs to be Montenegrin. As HR system needs to be connected with multi-national DT system (One.HR) all customizing entries, tables in new system have to be maintained in English. To maintain data in English in the new system, the user should use login language “EN”</w:t>
      </w:r>
      <w:r w:rsidR="004E2B88">
        <w:rPr>
          <w:rFonts w:ascii="Tele-GroteskEERegular" w:eastAsia="Tele-GroteskEERegular" w:hAnsi="Tele-GroteskEERegular" w:cs="Tele-GroteskEERegular"/>
          <w:sz w:val="22"/>
          <w:szCs w:val="22"/>
        </w:rPr>
        <w:t xml:space="preserve"> </w:t>
      </w:r>
    </w:p>
    <w:p w14:paraId="460D8687" w14:textId="68FBCD65" w:rsidR="000B0D3B" w:rsidRDefault="000B0D3B">
      <w:pPr>
        <w:rPr>
          <w:rFonts w:ascii="Tele-GroteskEERegular" w:eastAsia="Tele-GroteskEERegular" w:hAnsi="Tele-GroteskEERegular" w:cs="Tele-GroteskEERegular"/>
          <w:sz w:val="22"/>
          <w:szCs w:val="22"/>
        </w:rPr>
      </w:pPr>
    </w:p>
    <w:p w14:paraId="0FEEC1E9" w14:textId="77777777" w:rsidR="00095955" w:rsidRPr="00BD728B" w:rsidRDefault="00B8589B" w:rsidP="00BD728B">
      <w:pPr>
        <w:pStyle w:val="Heading1"/>
        <w:numPr>
          <w:ilvl w:val="0"/>
          <w:numId w:val="1"/>
        </w:numPr>
        <w:spacing w:after="360" w:line="624" w:lineRule="exact"/>
        <w:ind w:left="432" w:hanging="432"/>
        <w:contextualSpacing/>
        <w:rPr>
          <w:rFonts w:ascii="Tele-GroteskNor" w:hAnsi="Tele-GroteskNor" w:cs="Times New Roman"/>
          <w:b w:val="0"/>
          <w:bCs w:val="0"/>
          <w:color w:val="E20074"/>
          <w:kern w:val="0"/>
          <w:sz w:val="38"/>
          <w:lang w:val="en-GB" w:eastAsia="de-DE"/>
        </w:rPr>
      </w:pPr>
      <w:bookmarkStart w:id="12" w:name="_Toc162365552"/>
      <w:r w:rsidRPr="00BD728B">
        <w:rPr>
          <w:rFonts w:ascii="Tele-GroteskNor" w:hAnsi="Tele-GroteskNor" w:cs="Times New Roman"/>
          <w:b w:val="0"/>
          <w:bCs w:val="0"/>
          <w:color w:val="E20074"/>
          <w:kern w:val="0"/>
          <w:sz w:val="38"/>
          <w:lang w:val="en-GB" w:eastAsia="de-DE"/>
        </w:rPr>
        <w:t>Deployment and Integration</w:t>
      </w:r>
      <w:bookmarkEnd w:id="12"/>
    </w:p>
    <w:p w14:paraId="5591CB74" w14:textId="77777777" w:rsidR="00095955" w:rsidRPr="00657184" w:rsidRDefault="00B8589B">
      <w:pPr>
        <w:rPr>
          <w:rFonts w:ascii="Tele-GroteskEERegular" w:eastAsia="Tele-GroteskEERegular" w:hAnsi="Tele-GroteskEERegular" w:cs="Tele-GroteskEERegular"/>
          <w:sz w:val="22"/>
          <w:szCs w:val="22"/>
        </w:rPr>
      </w:pPr>
      <w:r w:rsidRPr="00312662">
        <w:rPr>
          <w:rFonts w:ascii="Tele-GroteskEERegular" w:eastAsia="Tele-GroteskEERegular" w:hAnsi="Tele-GroteskEERegular" w:cs="Tele-GroteskEERegular"/>
          <w:b/>
          <w:sz w:val="22"/>
          <w:szCs w:val="22"/>
        </w:rPr>
        <w:t>{R.8.1}</w:t>
      </w:r>
      <w:r w:rsidRPr="00657184">
        <w:rPr>
          <w:rFonts w:ascii="Tele-GroteskEERegular" w:eastAsia="Tele-GroteskEERegular" w:hAnsi="Tele-GroteskEERegular" w:cs="Tele-GroteskEERegular"/>
          <w:sz w:val="22"/>
          <w:szCs w:val="22"/>
        </w:rPr>
        <w:t xml:space="preserve"> Supplier is supposed to provide High Level Design (HLD) document of proposed solution. </w:t>
      </w:r>
    </w:p>
    <w:p w14:paraId="553709BD" w14:textId="77777777" w:rsidR="00095955" w:rsidRPr="00657184" w:rsidRDefault="00B8589B">
      <w:pPr>
        <w:rPr>
          <w:rFonts w:ascii="Tele-GroteskEERegular" w:eastAsia="Tele-GroteskEERegular" w:hAnsi="Tele-GroteskEERegular" w:cs="Tele-GroteskEERegular"/>
          <w:sz w:val="22"/>
          <w:szCs w:val="22"/>
        </w:rPr>
      </w:pPr>
      <w:r w:rsidRPr="00657184">
        <w:rPr>
          <w:rFonts w:ascii="Tele-GroteskEERegular" w:eastAsia="Tele-GroteskEERegular" w:hAnsi="Tele-GroteskEERegular" w:cs="Tele-GroteskEERegular"/>
          <w:sz w:val="22"/>
          <w:szCs w:val="22"/>
        </w:rPr>
        <w:t>Describe the project scope and dimensioning, solution design, system architecture with integration points, deployment scenario with all necessary technical details (functionalities, interfaces and protocols) and migration strategy.</w:t>
      </w:r>
    </w:p>
    <w:p w14:paraId="3B7D8761" w14:textId="77777777" w:rsidR="00095955" w:rsidRPr="00657184" w:rsidRDefault="00B8589B">
      <w:pPr>
        <w:rPr>
          <w:rFonts w:ascii="Tele-GroteskEERegular" w:eastAsia="Tele-GroteskEERegular" w:hAnsi="Tele-GroteskEERegular" w:cs="Tele-GroteskEERegular"/>
          <w:sz w:val="22"/>
          <w:szCs w:val="22"/>
        </w:rPr>
      </w:pPr>
      <w:r w:rsidRPr="00312662">
        <w:rPr>
          <w:rFonts w:ascii="Tele-GroteskEERegular" w:eastAsia="Tele-GroteskEERegular" w:hAnsi="Tele-GroteskEERegular" w:cs="Tele-GroteskEERegular"/>
          <w:b/>
          <w:sz w:val="22"/>
          <w:szCs w:val="22"/>
        </w:rPr>
        <w:lastRenderedPageBreak/>
        <w:t>{R.8.2}</w:t>
      </w:r>
      <w:r w:rsidRPr="00657184">
        <w:rPr>
          <w:rFonts w:ascii="Tele-GroteskEERegular" w:eastAsia="Tele-GroteskEERegular" w:hAnsi="Tele-GroteskEERegular" w:cs="Tele-GroteskEERegular"/>
          <w:sz w:val="22"/>
          <w:szCs w:val="22"/>
        </w:rPr>
        <w:t xml:space="preserve"> Proposed solution should be scalable and dimensioned to easily support future extensions  E.g. competency management, other income management, performance management, planning and budgeting, employee self-service, mobile version of the application etc. Please describe.</w:t>
      </w:r>
    </w:p>
    <w:p w14:paraId="59BF6768" w14:textId="77777777" w:rsidR="00095955" w:rsidRPr="00657184" w:rsidRDefault="00B8589B">
      <w:pPr>
        <w:rPr>
          <w:rFonts w:ascii="Tele-GroteskEERegular" w:eastAsia="Tele-GroteskEERegular" w:hAnsi="Tele-GroteskEERegular" w:cs="Tele-GroteskEERegular"/>
          <w:sz w:val="22"/>
          <w:szCs w:val="22"/>
        </w:rPr>
      </w:pPr>
      <w:r w:rsidRPr="00312662">
        <w:rPr>
          <w:rFonts w:ascii="Tele-GroteskEERegular" w:eastAsia="Tele-GroteskEERegular" w:hAnsi="Tele-GroteskEERegular" w:cs="Tele-GroteskEERegular"/>
          <w:b/>
          <w:sz w:val="22"/>
          <w:szCs w:val="22"/>
        </w:rPr>
        <w:t>{I.8.3}</w:t>
      </w:r>
      <w:r w:rsidRPr="00657184">
        <w:rPr>
          <w:rFonts w:ascii="Tele-GroteskEERegular" w:eastAsia="Tele-GroteskEERegular" w:hAnsi="Tele-GroteskEERegular" w:cs="Tele-GroteskEERegular"/>
          <w:sz w:val="22"/>
          <w:szCs w:val="22"/>
        </w:rPr>
        <w:t xml:space="preserve"> Advanced features: Please provide a list of advanced features along with additional pricing, if any.</w:t>
      </w:r>
    </w:p>
    <w:p w14:paraId="1EEEF273" w14:textId="760AC52C" w:rsidR="00095955" w:rsidRPr="00657184" w:rsidRDefault="00B8589B">
      <w:pPr>
        <w:rPr>
          <w:rFonts w:ascii="Tele-GroteskEERegular" w:eastAsia="Tele-GroteskEERegular" w:hAnsi="Tele-GroteskEERegular" w:cs="Tele-GroteskEERegular"/>
          <w:sz w:val="22"/>
          <w:szCs w:val="22"/>
        </w:rPr>
      </w:pPr>
      <w:r w:rsidRPr="00312662">
        <w:rPr>
          <w:rFonts w:ascii="Tele-GroteskEERegular" w:eastAsia="Tele-GroteskEERegular" w:hAnsi="Tele-GroteskEERegular" w:cs="Tele-GroteskEERegular"/>
          <w:b/>
          <w:sz w:val="22"/>
          <w:szCs w:val="22"/>
        </w:rPr>
        <w:t>{R.8.4}</w:t>
      </w:r>
      <w:r w:rsidRPr="00657184">
        <w:rPr>
          <w:rFonts w:ascii="Tele-GroteskEERegular" w:eastAsia="Tele-GroteskEERegular" w:hAnsi="Tele-GroteskEERegular" w:cs="Tele-GroteskEERegular"/>
          <w:sz w:val="22"/>
          <w:szCs w:val="22"/>
        </w:rPr>
        <w:t xml:space="preserve"> </w:t>
      </w:r>
      <w:proofErr w:type="gramStart"/>
      <w:r w:rsidRPr="00657184">
        <w:rPr>
          <w:rFonts w:ascii="Tele-GroteskEERegular" w:eastAsia="Tele-GroteskEERegular" w:hAnsi="Tele-GroteskEERegular" w:cs="Tele-GroteskEERegular"/>
          <w:sz w:val="22"/>
          <w:szCs w:val="22"/>
        </w:rPr>
        <w:t>The</w:t>
      </w:r>
      <w:proofErr w:type="gramEnd"/>
      <w:r w:rsidRPr="00657184">
        <w:rPr>
          <w:rFonts w:ascii="Tele-GroteskEERegular" w:eastAsia="Tele-GroteskEERegular" w:hAnsi="Tele-GroteskEERegular" w:cs="Tele-GroteskEERegular"/>
          <w:sz w:val="22"/>
          <w:szCs w:val="22"/>
        </w:rPr>
        <w:t xml:space="preserve"> new HR solution shall be integrated with various CT systems, including </w:t>
      </w:r>
      <w:proofErr w:type="spellStart"/>
      <w:r w:rsidRPr="00657184">
        <w:rPr>
          <w:rFonts w:ascii="Tele-GroteskEERegular" w:eastAsia="Tele-GroteskEERegular" w:hAnsi="Tele-GroteskEERegular" w:cs="Tele-GroteskEERegular"/>
          <w:sz w:val="22"/>
          <w:szCs w:val="22"/>
        </w:rPr>
        <w:t>one.ERP</w:t>
      </w:r>
      <w:proofErr w:type="spellEnd"/>
      <w:r w:rsidR="00837D26" w:rsidRPr="00657184">
        <w:rPr>
          <w:rFonts w:ascii="Tele-GroteskEERegular" w:eastAsia="Tele-GroteskEERegular" w:hAnsi="Tele-GroteskEERegular" w:cs="Tele-GroteskEERegular"/>
          <w:sz w:val="22"/>
          <w:szCs w:val="22"/>
        </w:rPr>
        <w:t xml:space="preserve">, </w:t>
      </w:r>
      <w:r w:rsidR="00BE30AF" w:rsidRPr="00657184">
        <w:rPr>
          <w:rFonts w:ascii="Tele-GroteskEERegular" w:eastAsia="Tele-GroteskEERegular" w:hAnsi="Tele-GroteskEERegular" w:cs="Tele-GroteskEERegular"/>
          <w:sz w:val="22"/>
          <w:szCs w:val="22"/>
        </w:rPr>
        <w:t>Employee Central</w:t>
      </w:r>
      <w:r w:rsidRPr="00657184">
        <w:rPr>
          <w:rFonts w:ascii="Tele-GroteskEERegular" w:eastAsia="Tele-GroteskEERegular" w:hAnsi="Tele-GroteskEERegular" w:cs="Tele-GroteskEERegular"/>
          <w:sz w:val="22"/>
          <w:szCs w:val="22"/>
        </w:rPr>
        <w:t>,</w:t>
      </w:r>
      <w:r w:rsidR="00706786" w:rsidRPr="00657184">
        <w:rPr>
          <w:rFonts w:ascii="Tele-GroteskEERegular" w:eastAsia="Tele-GroteskEERegular" w:hAnsi="Tele-GroteskEERegular" w:cs="Tele-GroteskEERegular"/>
          <w:sz w:val="22"/>
          <w:szCs w:val="22"/>
        </w:rPr>
        <w:t xml:space="preserve"> e-Archive,</w:t>
      </w:r>
      <w:r w:rsidRPr="00657184">
        <w:rPr>
          <w:rFonts w:ascii="Tele-GroteskEERegular" w:eastAsia="Tele-GroteskEERegular" w:hAnsi="Tele-GroteskEERegular" w:cs="Tele-GroteskEERegular"/>
          <w:sz w:val="22"/>
          <w:szCs w:val="22"/>
        </w:rPr>
        <w:t xml:space="preserve"> internally developed applications, Electronic General register (eBook) etc.  </w:t>
      </w:r>
    </w:p>
    <w:p w14:paraId="4FD7EE4F" w14:textId="77777777" w:rsidR="00095955" w:rsidRPr="00657184" w:rsidRDefault="00B8589B">
      <w:pPr>
        <w:rPr>
          <w:rFonts w:ascii="Tele-GroteskEERegular" w:eastAsia="Tele-GroteskEERegular" w:hAnsi="Tele-GroteskEERegular" w:cs="Tele-GroteskEERegular"/>
          <w:sz w:val="22"/>
          <w:szCs w:val="22"/>
        </w:rPr>
      </w:pPr>
      <w:r w:rsidRPr="00657184">
        <w:rPr>
          <w:rFonts w:ascii="Tele-GroteskEERegular" w:eastAsia="Tele-GroteskEERegular" w:hAnsi="Tele-GroteskEERegular" w:cs="Tele-GroteskEERegular"/>
          <w:sz w:val="22"/>
          <w:szCs w:val="22"/>
        </w:rPr>
        <w:t>Please provide possible and preferable ways of integration:</w:t>
      </w:r>
    </w:p>
    <w:p w14:paraId="29DE1FF2" w14:textId="484EB7DC" w:rsidR="00095955" w:rsidRPr="00657184" w:rsidRDefault="00B8589B">
      <w:pPr>
        <w:rPr>
          <w:rFonts w:ascii="Tele-GroteskEERegular" w:eastAsia="Tele-GroteskEERegular" w:hAnsi="Tele-GroteskEERegular" w:cs="Tele-GroteskEERegular"/>
          <w:sz w:val="22"/>
          <w:szCs w:val="22"/>
        </w:rPr>
      </w:pPr>
      <w:r w:rsidRPr="00657184">
        <w:rPr>
          <w:rFonts w:ascii="Tele-GroteskEERegular" w:eastAsia="Tele-GroteskEERegular" w:hAnsi="Tele-GroteskEERegular" w:cs="Tele-GroteskEERegular"/>
          <w:sz w:val="22"/>
          <w:szCs w:val="22"/>
        </w:rPr>
        <w:t xml:space="preserve">               - for Interfaces to and from internal and exte</w:t>
      </w:r>
      <w:r w:rsidR="00135EC2" w:rsidRPr="00657184">
        <w:rPr>
          <w:rFonts w:ascii="Tele-GroteskEERegular" w:eastAsia="Tele-GroteskEERegular" w:hAnsi="Tele-GroteskEERegular" w:cs="Tele-GroteskEERegular"/>
          <w:sz w:val="22"/>
          <w:szCs w:val="22"/>
        </w:rPr>
        <w:t xml:space="preserve">rnal systems (Described </w:t>
      </w:r>
      <w:r w:rsidR="00312662" w:rsidRPr="00657184">
        <w:rPr>
          <w:rFonts w:ascii="Tele-GroteskEERegular" w:eastAsia="Tele-GroteskEERegular" w:hAnsi="Tele-GroteskEERegular" w:cs="Tele-GroteskEERegular"/>
          <w:sz w:val="22"/>
          <w:szCs w:val="22"/>
        </w:rPr>
        <w:t>{</w:t>
      </w:r>
      <w:r w:rsidR="00312662" w:rsidRPr="00F2799A">
        <w:rPr>
          <w:rFonts w:ascii="Tele-GroteskEERegular" w:eastAsia="Tele-GroteskEERegular" w:hAnsi="Tele-GroteskEERegular" w:cs="Tele-GroteskEERegular"/>
          <w:color w:val="000000"/>
          <w:sz w:val="22"/>
          <w:szCs w:val="22"/>
        </w:rPr>
        <w:t>R.3.2.1</w:t>
      </w:r>
      <w:r w:rsidR="00135EC2" w:rsidRPr="00657184">
        <w:rPr>
          <w:rFonts w:ascii="Tele-GroteskEERegular" w:eastAsia="Tele-GroteskEERegular" w:hAnsi="Tele-GroteskEERegular" w:cs="Tele-GroteskEERegular"/>
          <w:sz w:val="22"/>
          <w:szCs w:val="22"/>
        </w:rPr>
        <w:t>)</w:t>
      </w:r>
      <w:r w:rsidR="000B0D3B" w:rsidRPr="00657184">
        <w:rPr>
          <w:rFonts w:ascii="Tele-GroteskEERegular" w:eastAsia="Tele-GroteskEERegular" w:hAnsi="Tele-GroteskEERegular" w:cs="Tele-GroteskEERegular"/>
          <w:sz w:val="22"/>
          <w:szCs w:val="22"/>
        </w:rPr>
        <w:t xml:space="preserve"> and </w:t>
      </w:r>
      <w:r w:rsidR="00312662" w:rsidRPr="00657184">
        <w:rPr>
          <w:rFonts w:ascii="Tele-GroteskEERegular" w:eastAsia="Tele-GroteskEERegular" w:hAnsi="Tele-GroteskEERegular" w:cs="Tele-GroteskEERegular"/>
          <w:sz w:val="22"/>
          <w:szCs w:val="22"/>
        </w:rPr>
        <w:t>{</w:t>
      </w:r>
      <w:r w:rsidR="00312662" w:rsidRPr="00F2799A">
        <w:rPr>
          <w:rFonts w:ascii="Tele-GroteskEERegular" w:eastAsia="Tele-GroteskEERegular" w:hAnsi="Tele-GroteskEERegular" w:cs="Tele-GroteskEERegular"/>
          <w:color w:val="000000"/>
          <w:sz w:val="22"/>
          <w:szCs w:val="22"/>
        </w:rPr>
        <w:t>R.3.2.2</w:t>
      </w:r>
      <w:r w:rsidRPr="00657184">
        <w:rPr>
          <w:rFonts w:ascii="Tele-GroteskEERegular" w:eastAsia="Tele-GroteskEERegular" w:hAnsi="Tele-GroteskEERegular" w:cs="Tele-GroteskEERegular"/>
          <w:sz w:val="22"/>
          <w:szCs w:val="22"/>
        </w:rPr>
        <w:t>})</w:t>
      </w:r>
    </w:p>
    <w:p w14:paraId="497C592F" w14:textId="33BBF442" w:rsidR="00095955" w:rsidRPr="00657184" w:rsidRDefault="00B8589B">
      <w:pPr>
        <w:rPr>
          <w:rFonts w:ascii="Tele-GroteskEERegular" w:eastAsia="Tele-GroteskEERegular" w:hAnsi="Tele-GroteskEERegular" w:cs="Tele-GroteskEERegular"/>
          <w:sz w:val="22"/>
          <w:szCs w:val="22"/>
        </w:rPr>
      </w:pPr>
      <w:r w:rsidRPr="00657184">
        <w:rPr>
          <w:rFonts w:ascii="Tele-GroteskEERegular" w:eastAsia="Tele-GroteskEERegular" w:hAnsi="Tele-GroteskEERegular" w:cs="Tele-GroteskEERegular"/>
          <w:sz w:val="22"/>
          <w:szCs w:val="22"/>
        </w:rPr>
        <w:t xml:space="preserve">               - </w:t>
      </w:r>
      <w:proofErr w:type="gramStart"/>
      <w:r w:rsidRPr="00657184">
        <w:rPr>
          <w:rFonts w:ascii="Tele-GroteskEERegular" w:eastAsia="Tele-GroteskEERegular" w:hAnsi="Tele-GroteskEERegular" w:cs="Tele-GroteskEERegular"/>
          <w:sz w:val="22"/>
          <w:szCs w:val="22"/>
        </w:rPr>
        <w:t>for</w:t>
      </w:r>
      <w:proofErr w:type="gramEnd"/>
      <w:r w:rsidRPr="00657184">
        <w:rPr>
          <w:rFonts w:ascii="Tele-GroteskEERegular" w:eastAsia="Tele-GroteskEERegular" w:hAnsi="Tele-GroteskEERegular" w:cs="Tele-GroteskEERegular"/>
          <w:sz w:val="22"/>
          <w:szCs w:val="22"/>
        </w:rPr>
        <w:t xml:space="preserve"> CT application portal/Payroll (internally/external CT developed applications) (Described ({R.3.</w:t>
      </w:r>
      <w:r w:rsidR="00F2799A">
        <w:rPr>
          <w:rFonts w:ascii="Tele-GroteskEERegular" w:eastAsia="Tele-GroteskEERegular" w:hAnsi="Tele-GroteskEERegular" w:cs="Tele-GroteskEERegular"/>
          <w:sz w:val="22"/>
          <w:szCs w:val="22"/>
        </w:rPr>
        <w:t>2.3</w:t>
      </w:r>
      <w:r w:rsidRPr="00657184">
        <w:rPr>
          <w:rFonts w:ascii="Tele-GroteskEERegular" w:eastAsia="Tele-GroteskEERegular" w:hAnsi="Tele-GroteskEERegular" w:cs="Tele-GroteskEERegular"/>
          <w:sz w:val="22"/>
          <w:szCs w:val="22"/>
        </w:rPr>
        <w:t>})</w:t>
      </w:r>
    </w:p>
    <w:p w14:paraId="42764AD9" w14:textId="77777777" w:rsidR="00706786" w:rsidRPr="00657184" w:rsidRDefault="00C3331B" w:rsidP="00C3331B">
      <w:pPr>
        <w:rPr>
          <w:rFonts w:ascii="Tele-GroteskEERegular" w:eastAsia="Tele-GroteskEERegular" w:hAnsi="Tele-GroteskEERegular" w:cs="Tele-GroteskEERegular"/>
          <w:sz w:val="22"/>
          <w:szCs w:val="22"/>
        </w:rPr>
      </w:pPr>
      <w:r w:rsidRPr="00312662">
        <w:rPr>
          <w:rFonts w:ascii="Tele-GroteskEERegular" w:eastAsia="Tele-GroteskEERegular" w:hAnsi="Tele-GroteskEERegular" w:cs="Tele-GroteskEERegular"/>
          <w:b/>
          <w:sz w:val="22"/>
          <w:szCs w:val="22"/>
        </w:rPr>
        <w:t>{R.8.5}</w:t>
      </w:r>
      <w:r w:rsidRPr="00657184">
        <w:rPr>
          <w:rFonts w:ascii="Tele-GroteskEERegular" w:eastAsia="Tele-GroteskEERegular" w:hAnsi="Tele-GroteskEERegular" w:cs="Tele-GroteskEERegular"/>
          <w:sz w:val="22"/>
          <w:szCs w:val="22"/>
        </w:rPr>
        <w:t xml:space="preserve"> Please provide possible ways of integration with CT’s Document management system (</w:t>
      </w:r>
      <w:proofErr w:type="spellStart"/>
      <w:r w:rsidRPr="00657184">
        <w:rPr>
          <w:rFonts w:ascii="Tele-GroteskEERegular" w:eastAsia="Tele-GroteskEERegular" w:hAnsi="Tele-GroteskEERegular" w:cs="Tele-GroteskEERegular"/>
          <w:sz w:val="22"/>
          <w:szCs w:val="22"/>
        </w:rPr>
        <w:t>eArchive</w:t>
      </w:r>
      <w:proofErr w:type="spellEnd"/>
      <w:r w:rsidRPr="00657184">
        <w:rPr>
          <w:rFonts w:ascii="Tele-GroteskEERegular" w:eastAsia="Tele-GroteskEERegular" w:hAnsi="Tele-GroteskEERegular" w:cs="Tele-GroteskEERegular"/>
          <w:sz w:val="22"/>
          <w:szCs w:val="22"/>
        </w:rPr>
        <w:t>, Workflows management), commerci</w:t>
      </w:r>
      <w:r w:rsidR="005B0CC3" w:rsidRPr="00657184">
        <w:rPr>
          <w:rFonts w:ascii="Tele-GroteskEERegular" w:eastAsia="Tele-GroteskEERegular" w:hAnsi="Tele-GroteskEERegular" w:cs="Tele-GroteskEERegular"/>
          <w:sz w:val="22"/>
          <w:szCs w:val="22"/>
        </w:rPr>
        <w:t xml:space="preserve">al name: </w:t>
      </w:r>
      <w:proofErr w:type="spellStart"/>
      <w:r w:rsidR="005B0CC3" w:rsidRPr="00657184">
        <w:rPr>
          <w:rFonts w:ascii="Tele-GroteskEERegular" w:eastAsia="Tele-GroteskEERegular" w:hAnsi="Tele-GroteskEERegular" w:cs="Tele-GroteskEERegular"/>
          <w:sz w:val="22"/>
          <w:szCs w:val="22"/>
        </w:rPr>
        <w:t>OpenText</w:t>
      </w:r>
      <w:proofErr w:type="spellEnd"/>
      <w:r w:rsidR="005B0CC3" w:rsidRPr="00657184">
        <w:rPr>
          <w:rFonts w:ascii="Tele-GroteskEERegular" w:eastAsia="Tele-GroteskEERegular" w:hAnsi="Tele-GroteskEERegular" w:cs="Tele-GroteskEERegular"/>
          <w:sz w:val="22"/>
          <w:szCs w:val="22"/>
        </w:rPr>
        <w:t xml:space="preserve"> Content Suite.</w:t>
      </w:r>
    </w:p>
    <w:p w14:paraId="4F223A74" w14:textId="77777777" w:rsidR="00095955" w:rsidRDefault="00C3331B">
      <w:pPr>
        <w:rPr>
          <w:rFonts w:ascii="Tele-GroteskEERegular" w:eastAsia="Tele-GroteskEERegular" w:hAnsi="Tele-GroteskEERegular" w:cs="Tele-GroteskEERegular"/>
          <w:sz w:val="22"/>
          <w:szCs w:val="22"/>
        </w:rPr>
      </w:pPr>
      <w:r w:rsidRPr="00312662">
        <w:rPr>
          <w:rFonts w:ascii="Tele-GroteskEERegular" w:eastAsia="Tele-GroteskEERegular" w:hAnsi="Tele-GroteskEERegular" w:cs="Tele-GroteskEERegular"/>
          <w:b/>
          <w:sz w:val="22"/>
          <w:szCs w:val="22"/>
        </w:rPr>
        <w:t>{I.8.6</w:t>
      </w:r>
      <w:r w:rsidR="00B8589B" w:rsidRPr="00312662">
        <w:rPr>
          <w:rFonts w:ascii="Tele-GroteskEERegular" w:eastAsia="Tele-GroteskEERegular" w:hAnsi="Tele-GroteskEERegular" w:cs="Tele-GroteskEERegular"/>
          <w:b/>
          <w:sz w:val="22"/>
          <w:szCs w:val="22"/>
        </w:rPr>
        <w:t>}</w:t>
      </w:r>
      <w:r w:rsidR="00B8589B" w:rsidRPr="00657184">
        <w:rPr>
          <w:rFonts w:ascii="Tele-GroteskEERegular" w:eastAsia="Tele-GroteskEERegular" w:hAnsi="Tele-GroteskEERegular" w:cs="Tele-GroteskEERegular"/>
          <w:sz w:val="22"/>
          <w:szCs w:val="22"/>
        </w:rPr>
        <w:t xml:space="preserve"> Please note that for all or most of the interfaces, compliance with the current types of </w:t>
      </w:r>
      <w:r w:rsidR="00CD3002" w:rsidRPr="00657184">
        <w:rPr>
          <w:rFonts w:ascii="Tele-GroteskEERegular" w:eastAsia="Tele-GroteskEERegular" w:hAnsi="Tele-GroteskEERegular" w:cs="Tele-GroteskEERegular"/>
          <w:sz w:val="22"/>
          <w:szCs w:val="22"/>
        </w:rPr>
        <w:t>interfaces</w:t>
      </w:r>
      <w:r w:rsidR="00B8589B" w:rsidRPr="00657184">
        <w:rPr>
          <w:rFonts w:ascii="Tele-GroteskEERegular" w:eastAsia="Tele-GroteskEERegular" w:hAnsi="Tele-GroteskEERegular" w:cs="Tele-GroteskEERegular"/>
          <w:sz w:val="22"/>
          <w:szCs w:val="22"/>
        </w:rPr>
        <w:t xml:space="preserve"> is mandatory, i.e. no changes are expected in the system that the new HR solution is being integrated with.</w:t>
      </w:r>
      <w:r w:rsidR="00B8589B">
        <w:rPr>
          <w:rFonts w:ascii="Tele-GroteskEERegular" w:eastAsia="Tele-GroteskEERegular" w:hAnsi="Tele-GroteskEERegular" w:cs="Tele-GroteskEERegular"/>
          <w:sz w:val="22"/>
          <w:szCs w:val="22"/>
        </w:rPr>
        <w:t xml:space="preserve"> </w:t>
      </w:r>
    </w:p>
    <w:p w14:paraId="2540B04C" w14:textId="77777777" w:rsidR="00657184" w:rsidRPr="00C842BE" w:rsidRDefault="00657184" w:rsidP="00C842BE">
      <w:pPr>
        <w:pBdr>
          <w:top w:val="nil"/>
          <w:left w:val="nil"/>
          <w:bottom w:val="nil"/>
          <w:right w:val="nil"/>
          <w:between w:val="nil"/>
        </w:pBdr>
        <w:spacing w:after="160" w:line="259" w:lineRule="auto"/>
        <w:ind w:left="720"/>
        <w:rPr>
          <w:rFonts w:ascii="Tele-GroteskEERegular" w:eastAsia="Tele-GroteskEERegular" w:hAnsi="Tele-GroteskEERegular" w:cs="Tele-GroteskEERegular"/>
          <w:color w:val="000000"/>
          <w:sz w:val="22"/>
          <w:szCs w:val="22"/>
        </w:rPr>
      </w:pPr>
    </w:p>
    <w:p w14:paraId="7064DE47" w14:textId="77777777" w:rsidR="00095955" w:rsidRPr="00BD728B" w:rsidRDefault="00B8589B" w:rsidP="00BD728B">
      <w:pPr>
        <w:pStyle w:val="Heading1"/>
        <w:numPr>
          <w:ilvl w:val="0"/>
          <w:numId w:val="1"/>
        </w:numPr>
        <w:spacing w:after="360" w:line="624" w:lineRule="exact"/>
        <w:ind w:left="432" w:hanging="432"/>
        <w:contextualSpacing/>
        <w:rPr>
          <w:rFonts w:ascii="Tele-GroteskNor" w:hAnsi="Tele-GroteskNor" w:cs="Times New Roman"/>
          <w:b w:val="0"/>
          <w:bCs w:val="0"/>
          <w:color w:val="E20074"/>
          <w:kern w:val="0"/>
          <w:sz w:val="38"/>
          <w:lang w:val="en-GB" w:eastAsia="de-DE"/>
        </w:rPr>
      </w:pPr>
      <w:bookmarkStart w:id="13" w:name="_Toc162365553"/>
      <w:r w:rsidRPr="00BD728B">
        <w:rPr>
          <w:rFonts w:ascii="Tele-GroteskNor" w:hAnsi="Tele-GroteskNor" w:cs="Times New Roman"/>
          <w:b w:val="0"/>
          <w:bCs w:val="0"/>
          <w:color w:val="E20074"/>
          <w:kern w:val="0"/>
          <w:sz w:val="38"/>
          <w:lang w:val="en-GB" w:eastAsia="de-DE"/>
        </w:rPr>
        <w:t>Data Migration</w:t>
      </w:r>
      <w:bookmarkEnd w:id="13"/>
    </w:p>
    <w:p w14:paraId="68B03B3B" w14:textId="1FCCD609" w:rsidR="00095955" w:rsidRPr="00803C9A" w:rsidRDefault="00B326E0">
      <w:pPr>
        <w:rPr>
          <w:rFonts w:ascii="Tele-GroteskEERegular" w:eastAsia="Tele-GroteskEERegular" w:hAnsi="Tele-GroteskEERegular" w:cs="Tele-GroteskEERegular"/>
          <w:sz w:val="22"/>
          <w:szCs w:val="22"/>
        </w:rPr>
      </w:pPr>
      <w:r w:rsidRPr="00312662">
        <w:rPr>
          <w:rFonts w:ascii="Tele-GroteskEERegular" w:eastAsia="Tele-GroteskEERegular" w:hAnsi="Tele-GroteskEERegular" w:cs="Tele-GroteskEERegular"/>
          <w:b/>
          <w:sz w:val="22"/>
          <w:szCs w:val="22"/>
        </w:rPr>
        <w:t>{R</w:t>
      </w:r>
      <w:r w:rsidR="00B8589B" w:rsidRPr="00312662">
        <w:rPr>
          <w:rFonts w:ascii="Tele-GroteskEERegular" w:eastAsia="Tele-GroteskEERegular" w:hAnsi="Tele-GroteskEERegular" w:cs="Tele-GroteskEERegular"/>
          <w:b/>
          <w:sz w:val="22"/>
          <w:szCs w:val="22"/>
        </w:rPr>
        <w:t>.9.1}</w:t>
      </w:r>
      <w:r w:rsidR="00B8589B" w:rsidRPr="00803C9A">
        <w:rPr>
          <w:rFonts w:ascii="Tele-GroteskEERegular" w:eastAsia="Tele-GroteskEERegular" w:hAnsi="Tele-GroteskEERegular" w:cs="Tele-GroteskEERegular"/>
          <w:sz w:val="22"/>
          <w:szCs w:val="22"/>
        </w:rPr>
        <w:t xml:space="preserve"> </w:t>
      </w:r>
      <w:r w:rsidR="00AD5C90" w:rsidRPr="00154023">
        <w:rPr>
          <w:rFonts w:ascii="Tele-GroteskEERegular" w:eastAsia="Tele-GroteskEERegular" w:hAnsi="Tele-GroteskEERegular" w:cs="Tele-GroteskEERegular"/>
          <w:sz w:val="22"/>
          <w:szCs w:val="22"/>
        </w:rPr>
        <w:t>Data needs to be migrated from the current HR solution to the new system</w:t>
      </w:r>
      <w:r w:rsidR="00AD5C90">
        <w:rPr>
          <w:rFonts w:ascii="Tele-GroteskEERegular" w:eastAsia="Tele-GroteskEERegular" w:hAnsi="Tele-GroteskEERegular" w:cs="Tele-GroteskEERegular"/>
          <w:sz w:val="22"/>
          <w:szCs w:val="22"/>
        </w:rPr>
        <w:t>.</w:t>
      </w:r>
      <w:r w:rsidR="00154023">
        <w:rPr>
          <w:rFonts w:ascii="Tele-GroteskEERegular" w:eastAsia="Tele-GroteskEERegular" w:hAnsi="Tele-GroteskEERegular" w:cs="Tele-GroteskEERegular"/>
          <w:sz w:val="22"/>
          <w:szCs w:val="22"/>
        </w:rPr>
        <w:t xml:space="preserve"> </w:t>
      </w:r>
      <w:r w:rsidR="00FB56FE" w:rsidRPr="00803C9A">
        <w:rPr>
          <w:rFonts w:ascii="Tele-GroteskEERegular" w:eastAsia="Tele-GroteskEERegular" w:hAnsi="Tele-GroteskEERegular" w:cs="Tele-GroteskEERegular"/>
          <w:sz w:val="22"/>
          <w:szCs w:val="22"/>
        </w:rPr>
        <w:t>Migration scope and all other migration activities (strategy, design, format, transformations, load, testing, etc.) to be agreed within RACI matrix.</w:t>
      </w:r>
    </w:p>
    <w:p w14:paraId="4BDD46EF" w14:textId="209B55AF" w:rsidR="00095955" w:rsidRDefault="00696AB1">
      <w:pPr>
        <w:rPr>
          <w:rFonts w:ascii="Tele-GroteskEERegular" w:eastAsia="Tele-GroteskEERegular" w:hAnsi="Tele-GroteskEERegular" w:cs="Tele-GroteskEERegular"/>
          <w:sz w:val="22"/>
          <w:szCs w:val="22"/>
        </w:rPr>
      </w:pPr>
      <w:r w:rsidRPr="00312662">
        <w:rPr>
          <w:rFonts w:ascii="Tele-GroteskEERegular" w:eastAsia="Tele-GroteskEERegular" w:hAnsi="Tele-GroteskEERegular" w:cs="Tele-GroteskEERegular"/>
          <w:b/>
          <w:sz w:val="22"/>
          <w:szCs w:val="22"/>
        </w:rPr>
        <w:t>{R</w:t>
      </w:r>
      <w:r w:rsidR="00B8589B" w:rsidRPr="00312662">
        <w:rPr>
          <w:rFonts w:ascii="Tele-GroteskEERegular" w:eastAsia="Tele-GroteskEERegular" w:hAnsi="Tele-GroteskEERegular" w:cs="Tele-GroteskEERegular"/>
          <w:b/>
          <w:sz w:val="22"/>
          <w:szCs w:val="22"/>
        </w:rPr>
        <w:t>.9.2}</w:t>
      </w:r>
      <w:r w:rsidR="00B8589B" w:rsidRPr="00803C9A">
        <w:rPr>
          <w:rFonts w:ascii="Tele-GroteskEERegular" w:eastAsia="Tele-GroteskEERegular" w:hAnsi="Tele-GroteskEERegular" w:cs="Tele-GroteskEERegular"/>
          <w:sz w:val="22"/>
          <w:szCs w:val="22"/>
        </w:rPr>
        <w:t xml:space="preserve"> The supplier should provide documentation on all stages of the migration and list all the tools needed for the migration.</w:t>
      </w:r>
      <w:r w:rsidR="004E2B88">
        <w:rPr>
          <w:rFonts w:ascii="Tele-GroteskEERegular" w:eastAsia="Tele-GroteskEERegular" w:hAnsi="Tele-GroteskEERegular" w:cs="Tele-GroteskEERegular"/>
          <w:sz w:val="22"/>
          <w:szCs w:val="22"/>
        </w:rPr>
        <w:t xml:space="preserve"> </w:t>
      </w:r>
      <w:r w:rsidR="00FB56FE" w:rsidRPr="00575A71">
        <w:rPr>
          <w:rFonts w:ascii="Tele-GroteskEERegular" w:eastAsia="Tele-GroteskEERegular" w:hAnsi="Tele-GroteskEERegular" w:cs="Tele-GroteskEERegular"/>
          <w:sz w:val="22"/>
          <w:szCs w:val="22"/>
        </w:rPr>
        <w:t xml:space="preserve">The </w:t>
      </w:r>
      <w:r w:rsidR="00803C9A" w:rsidRPr="00803C9A">
        <w:rPr>
          <w:rFonts w:ascii="Tele-GroteskEERegular" w:eastAsia="Tele-GroteskEERegular" w:hAnsi="Tele-GroteskEERegular" w:cs="Tele-GroteskEERegular"/>
          <w:sz w:val="22"/>
          <w:szCs w:val="22"/>
        </w:rPr>
        <w:t>supplier</w:t>
      </w:r>
      <w:r w:rsidR="00FB56FE" w:rsidRPr="00575A71">
        <w:rPr>
          <w:rFonts w:ascii="Tele-GroteskEERegular" w:eastAsia="Tele-GroteskEERegular" w:hAnsi="Tele-GroteskEERegular" w:cs="Tele-GroteskEERegular"/>
          <w:sz w:val="22"/>
          <w:szCs w:val="22"/>
        </w:rPr>
        <w:t xml:space="preserve"> should provide tools needed for the migration</w:t>
      </w:r>
      <w:r w:rsidR="004E2B88" w:rsidRPr="00575A71">
        <w:rPr>
          <w:rFonts w:ascii="Tele-GroteskEERegular" w:eastAsia="Tele-GroteskEERegular" w:hAnsi="Tele-GroteskEERegular" w:cs="Tele-GroteskEERegular"/>
          <w:sz w:val="22"/>
          <w:szCs w:val="22"/>
        </w:rPr>
        <w:t>/import of data.</w:t>
      </w:r>
      <w:r w:rsidR="00FB56FE">
        <w:rPr>
          <w:rFonts w:ascii="Tele-GroteskEERegular" w:eastAsia="Tele-GroteskEERegular" w:hAnsi="Tele-GroteskEERegular" w:cs="Tele-GroteskEERegular"/>
          <w:sz w:val="22"/>
          <w:szCs w:val="22"/>
        </w:rPr>
        <w:t xml:space="preserve"> </w:t>
      </w:r>
    </w:p>
    <w:p w14:paraId="02F72C60" w14:textId="77777777" w:rsidR="00095955" w:rsidRDefault="00095955">
      <w:pPr>
        <w:rPr>
          <w:rFonts w:ascii="Tele-GroteskEERegular" w:eastAsia="Tele-GroteskEERegular" w:hAnsi="Tele-GroteskEERegular" w:cs="Tele-GroteskEERegular"/>
          <w:sz w:val="22"/>
          <w:szCs w:val="22"/>
        </w:rPr>
      </w:pPr>
    </w:p>
    <w:p w14:paraId="1A39359A" w14:textId="77777777" w:rsidR="00095955" w:rsidRPr="00BD728B" w:rsidRDefault="00B8589B" w:rsidP="00BD728B">
      <w:pPr>
        <w:pStyle w:val="Heading1"/>
        <w:numPr>
          <w:ilvl w:val="0"/>
          <w:numId w:val="1"/>
        </w:numPr>
        <w:spacing w:after="360" w:line="624" w:lineRule="exact"/>
        <w:ind w:left="432" w:hanging="432"/>
        <w:contextualSpacing/>
        <w:rPr>
          <w:rFonts w:ascii="Tele-GroteskNor" w:hAnsi="Tele-GroteskNor" w:cs="Times New Roman"/>
          <w:b w:val="0"/>
          <w:bCs w:val="0"/>
          <w:color w:val="E20074"/>
          <w:kern w:val="0"/>
          <w:sz w:val="38"/>
          <w:lang w:val="en-GB" w:eastAsia="de-DE"/>
        </w:rPr>
      </w:pPr>
      <w:bookmarkStart w:id="14" w:name="_Toc162365554"/>
      <w:r w:rsidRPr="00BD728B">
        <w:rPr>
          <w:rFonts w:ascii="Tele-GroteskNor" w:hAnsi="Tele-GroteskNor" w:cs="Times New Roman"/>
          <w:b w:val="0"/>
          <w:bCs w:val="0"/>
          <w:color w:val="E20074"/>
          <w:kern w:val="0"/>
          <w:sz w:val="38"/>
          <w:lang w:val="en-GB" w:eastAsia="de-DE"/>
        </w:rPr>
        <w:t>Security</w:t>
      </w:r>
      <w:bookmarkEnd w:id="14"/>
    </w:p>
    <w:p w14:paraId="1FCA0341" w14:textId="77777777" w:rsidR="00095955" w:rsidRPr="00803C9A" w:rsidRDefault="00B8589B">
      <w:pPr>
        <w:rPr>
          <w:rFonts w:ascii="Tele-GroteskEERegular" w:eastAsia="Tele-GroteskEERegular" w:hAnsi="Tele-GroteskEERegular" w:cs="Tele-GroteskEERegular"/>
          <w:sz w:val="22"/>
          <w:szCs w:val="22"/>
        </w:rPr>
      </w:pPr>
      <w:r w:rsidRPr="00312662">
        <w:rPr>
          <w:rFonts w:ascii="Tele-GroteskEERegular" w:eastAsia="Tele-GroteskEERegular" w:hAnsi="Tele-GroteskEERegular" w:cs="Tele-GroteskEERegular"/>
          <w:b/>
          <w:sz w:val="22"/>
          <w:szCs w:val="22"/>
        </w:rPr>
        <w:t>{R.10.1}</w:t>
      </w:r>
      <w:r w:rsidRPr="00803C9A">
        <w:rPr>
          <w:rFonts w:ascii="Tele-GroteskEERegular" w:eastAsia="Tele-GroteskEERegular" w:hAnsi="Tele-GroteskEERegular" w:cs="Tele-GroteskEERegular"/>
          <w:sz w:val="22"/>
          <w:szCs w:val="22"/>
        </w:rPr>
        <w:t xml:space="preserve"> Every IT/NT system installed or deployed at CT network must fulfill general security requirements. These requirements are mandatory and Supplier is obliged to implement these requirements as a part of system installation and integration</w:t>
      </w:r>
      <w:r w:rsidR="00601E22" w:rsidRPr="00803C9A">
        <w:rPr>
          <w:rFonts w:ascii="Tele-GroteskEERegular" w:eastAsia="Tele-GroteskEERegular" w:hAnsi="Tele-GroteskEERegular" w:cs="Tele-GroteskEERegular"/>
          <w:sz w:val="22"/>
          <w:szCs w:val="22"/>
        </w:rPr>
        <w:t>.</w:t>
      </w:r>
      <w:r w:rsidRPr="00803C9A">
        <w:rPr>
          <w:rFonts w:ascii="Tele-GroteskEERegular" w:eastAsia="Tele-GroteskEERegular" w:hAnsi="Tele-GroteskEERegular" w:cs="Tele-GroteskEERegular"/>
          <w:sz w:val="22"/>
          <w:szCs w:val="22"/>
        </w:rPr>
        <w:t xml:space="preserve"> DT Statement of Compliance sheets of Security Requirements (PSA/SDSK process) relevant for the solution must be sent as completed within </w:t>
      </w:r>
      <w:r w:rsidR="003E5C1C" w:rsidRPr="00803C9A">
        <w:rPr>
          <w:rFonts w:ascii="Tele-GroteskEERegular" w:eastAsia="Tele-GroteskEERegular" w:hAnsi="Tele-GroteskEERegular" w:cs="Tele-GroteskEERegular"/>
          <w:sz w:val="22"/>
          <w:szCs w:val="22"/>
        </w:rPr>
        <w:t>the project</w:t>
      </w:r>
      <w:r w:rsidRPr="00803C9A">
        <w:rPr>
          <w:rFonts w:ascii="Tele-GroteskEERegular" w:eastAsia="Tele-GroteskEERegular" w:hAnsi="Tele-GroteskEERegular" w:cs="Tele-GroteskEERegular"/>
          <w:sz w:val="22"/>
          <w:szCs w:val="22"/>
        </w:rPr>
        <w:t xml:space="preserve"> implementation timeframe.</w:t>
      </w:r>
    </w:p>
    <w:p w14:paraId="23EB91D5" w14:textId="77777777" w:rsidR="00095955" w:rsidRPr="00803C9A" w:rsidRDefault="00B8589B">
      <w:pPr>
        <w:rPr>
          <w:rFonts w:ascii="Tele-GroteskEERegular" w:eastAsia="Tele-GroteskEERegular" w:hAnsi="Tele-GroteskEERegular" w:cs="Tele-GroteskEERegular"/>
          <w:sz w:val="22"/>
          <w:szCs w:val="22"/>
        </w:rPr>
      </w:pPr>
      <w:r w:rsidRPr="00803C9A">
        <w:rPr>
          <w:rFonts w:ascii="Tele-GroteskEERegular" w:eastAsia="Tele-GroteskEERegular" w:hAnsi="Tele-GroteskEERegular" w:cs="Tele-GroteskEERegular"/>
          <w:sz w:val="22"/>
          <w:szCs w:val="22"/>
        </w:rPr>
        <w:t xml:space="preserve">The supplier should state that all DT IT security requirements will be fulfilled.  </w:t>
      </w:r>
    </w:p>
    <w:p w14:paraId="1F465B38" w14:textId="77777777" w:rsidR="00095955" w:rsidRPr="00803C9A" w:rsidRDefault="00B8589B">
      <w:pPr>
        <w:rPr>
          <w:rFonts w:ascii="Tele-GroteskEERegular" w:eastAsia="Tele-GroteskEERegular" w:hAnsi="Tele-GroteskEERegular" w:cs="Tele-GroteskEERegular"/>
          <w:sz w:val="22"/>
          <w:szCs w:val="22"/>
        </w:rPr>
      </w:pPr>
      <w:r w:rsidRPr="00312662">
        <w:rPr>
          <w:rFonts w:ascii="Tele-GroteskEERegular" w:eastAsia="Tele-GroteskEERegular" w:hAnsi="Tele-GroteskEERegular" w:cs="Tele-GroteskEERegular"/>
          <w:b/>
          <w:sz w:val="22"/>
          <w:szCs w:val="22"/>
        </w:rPr>
        <w:t>{R.10.2}</w:t>
      </w:r>
      <w:r w:rsidRPr="00803C9A">
        <w:rPr>
          <w:rFonts w:ascii="Tele-GroteskEERegular" w:eastAsia="Tele-GroteskEERegular" w:hAnsi="Tele-GroteskEERegular" w:cs="Tele-GroteskEERegular"/>
          <w:sz w:val="22"/>
          <w:szCs w:val="22"/>
        </w:rPr>
        <w:t xml:space="preserve"> The solution </w:t>
      </w:r>
      <w:r w:rsidR="008B3147" w:rsidRPr="00803C9A">
        <w:rPr>
          <w:rFonts w:ascii="Tele-GroteskEERegular" w:eastAsia="Tele-GroteskEERegular" w:hAnsi="Tele-GroteskEERegular" w:cs="Tele-GroteskEERegular"/>
          <w:sz w:val="22"/>
          <w:szCs w:val="22"/>
        </w:rPr>
        <w:t>has</w:t>
      </w:r>
      <w:r w:rsidRPr="00803C9A">
        <w:rPr>
          <w:rFonts w:ascii="Tele-GroteskEERegular" w:eastAsia="Tele-GroteskEERegular" w:hAnsi="Tele-GroteskEERegular" w:cs="Tele-GroteskEERegular"/>
          <w:sz w:val="22"/>
          <w:szCs w:val="22"/>
        </w:rPr>
        <w:t xml:space="preserve"> to be integrated with Active Directory, ERP/SAP and other business systems</w:t>
      </w:r>
      <w:r w:rsidR="00706786" w:rsidRPr="00803C9A">
        <w:rPr>
          <w:rFonts w:ascii="Tele-GroteskEERegular" w:eastAsia="Tele-GroteskEERegular" w:hAnsi="Tele-GroteskEERegular" w:cs="Tele-GroteskEERegular"/>
          <w:sz w:val="22"/>
          <w:szCs w:val="22"/>
        </w:rPr>
        <w:t>, e-Archive</w:t>
      </w:r>
      <w:r w:rsidRPr="00803C9A">
        <w:rPr>
          <w:rFonts w:ascii="Tele-GroteskEERegular" w:eastAsia="Tele-GroteskEERegular" w:hAnsi="Tele-GroteskEERegular" w:cs="Tele-GroteskEERegular"/>
          <w:sz w:val="22"/>
          <w:szCs w:val="22"/>
        </w:rPr>
        <w:t>.</w:t>
      </w:r>
    </w:p>
    <w:p w14:paraId="692627B7" w14:textId="77777777" w:rsidR="00095955" w:rsidRPr="00803C9A" w:rsidRDefault="00B8589B">
      <w:pPr>
        <w:rPr>
          <w:rFonts w:ascii="Tele-GroteskEERegular" w:eastAsia="Tele-GroteskEERegular" w:hAnsi="Tele-GroteskEERegular" w:cs="Tele-GroteskEERegular"/>
          <w:sz w:val="22"/>
          <w:szCs w:val="22"/>
        </w:rPr>
      </w:pPr>
      <w:r w:rsidRPr="00312662">
        <w:rPr>
          <w:rFonts w:ascii="Tele-GroteskEERegular" w:eastAsia="Tele-GroteskEERegular" w:hAnsi="Tele-GroteskEERegular" w:cs="Tele-GroteskEERegular"/>
          <w:b/>
          <w:sz w:val="22"/>
          <w:szCs w:val="22"/>
        </w:rPr>
        <w:t>{R.10.3}</w:t>
      </w:r>
      <w:r w:rsidRPr="00803C9A">
        <w:rPr>
          <w:rFonts w:ascii="Tele-GroteskEERegular" w:eastAsia="Tele-GroteskEERegular" w:hAnsi="Tele-GroteskEERegular" w:cs="Tele-GroteskEERegular"/>
          <w:sz w:val="22"/>
          <w:szCs w:val="22"/>
        </w:rPr>
        <w:t xml:space="preserve"> The solution </w:t>
      </w:r>
      <w:r w:rsidR="008B3147" w:rsidRPr="00803C9A">
        <w:rPr>
          <w:rFonts w:ascii="Tele-GroteskEERegular" w:eastAsia="Tele-GroteskEERegular" w:hAnsi="Tele-GroteskEERegular" w:cs="Tele-GroteskEERegular"/>
          <w:sz w:val="22"/>
          <w:szCs w:val="22"/>
        </w:rPr>
        <w:t>has</w:t>
      </w:r>
      <w:r w:rsidRPr="00803C9A">
        <w:rPr>
          <w:rFonts w:ascii="Tele-GroteskEERegular" w:eastAsia="Tele-GroteskEERegular" w:hAnsi="Tele-GroteskEERegular" w:cs="Tele-GroteskEERegular"/>
          <w:sz w:val="22"/>
          <w:szCs w:val="22"/>
        </w:rPr>
        <w:t xml:space="preserve"> to provide track activities with pre-defined and configurable comprehensive reports and audit trails. </w:t>
      </w:r>
    </w:p>
    <w:p w14:paraId="77CE9668" w14:textId="77777777" w:rsidR="00095955" w:rsidRPr="00803C9A" w:rsidRDefault="00B8589B">
      <w:pPr>
        <w:rPr>
          <w:rFonts w:ascii="Tele-GroteskEERegular" w:eastAsia="Tele-GroteskEERegular" w:hAnsi="Tele-GroteskEERegular" w:cs="Tele-GroteskEERegular"/>
          <w:sz w:val="22"/>
          <w:szCs w:val="22"/>
        </w:rPr>
      </w:pPr>
      <w:r w:rsidRPr="00312662">
        <w:rPr>
          <w:rFonts w:ascii="Tele-GroteskEERegular" w:eastAsia="Tele-GroteskEERegular" w:hAnsi="Tele-GroteskEERegular" w:cs="Tele-GroteskEERegular"/>
          <w:b/>
          <w:sz w:val="22"/>
          <w:szCs w:val="22"/>
        </w:rPr>
        <w:t>{R.10.5}</w:t>
      </w:r>
      <w:r w:rsidRPr="00803C9A">
        <w:rPr>
          <w:rFonts w:ascii="Tele-GroteskEERegular" w:eastAsia="Tele-GroteskEERegular" w:hAnsi="Tele-GroteskEERegular" w:cs="Tele-GroteskEERegular"/>
          <w:sz w:val="22"/>
          <w:szCs w:val="22"/>
        </w:rPr>
        <w:t xml:space="preserve"> </w:t>
      </w:r>
      <w:proofErr w:type="gramStart"/>
      <w:r w:rsidRPr="00803C9A">
        <w:rPr>
          <w:rFonts w:ascii="Tele-GroteskEERegular" w:eastAsia="Tele-GroteskEERegular" w:hAnsi="Tele-GroteskEERegular" w:cs="Tele-GroteskEERegular"/>
          <w:sz w:val="22"/>
          <w:szCs w:val="22"/>
        </w:rPr>
        <w:t>The</w:t>
      </w:r>
      <w:proofErr w:type="gramEnd"/>
      <w:r w:rsidRPr="00803C9A">
        <w:rPr>
          <w:rFonts w:ascii="Tele-GroteskEERegular" w:eastAsia="Tele-GroteskEERegular" w:hAnsi="Tele-GroteskEERegular" w:cs="Tele-GroteskEERegular"/>
          <w:sz w:val="22"/>
          <w:szCs w:val="22"/>
        </w:rPr>
        <w:t xml:space="preserve"> solution have to should support navigational security, with multiple layers of user-definable security, to limit access at department, user, system, role, and document levels.  </w:t>
      </w:r>
    </w:p>
    <w:p w14:paraId="4B6D0872" w14:textId="77777777" w:rsidR="00095955" w:rsidRDefault="00B8589B">
      <w:pPr>
        <w:rPr>
          <w:rFonts w:ascii="Tele-GroteskEERegular" w:eastAsia="Tele-GroteskEERegular" w:hAnsi="Tele-GroteskEERegular" w:cs="Tele-GroteskEERegular"/>
          <w:sz w:val="22"/>
          <w:szCs w:val="22"/>
        </w:rPr>
      </w:pPr>
      <w:r w:rsidRPr="00312662">
        <w:rPr>
          <w:rFonts w:ascii="Tele-GroteskEERegular" w:eastAsia="Tele-GroteskEERegular" w:hAnsi="Tele-GroteskEERegular" w:cs="Tele-GroteskEERegular"/>
          <w:b/>
          <w:sz w:val="22"/>
          <w:szCs w:val="22"/>
        </w:rPr>
        <w:t>{R.10.6}</w:t>
      </w:r>
      <w:r w:rsidRPr="00803C9A">
        <w:rPr>
          <w:rFonts w:ascii="Tele-GroteskEERegular" w:eastAsia="Tele-GroteskEERegular" w:hAnsi="Tele-GroteskEERegular" w:cs="Tele-GroteskEERegular"/>
          <w:sz w:val="22"/>
          <w:szCs w:val="22"/>
        </w:rPr>
        <w:t xml:space="preserve"> The solution should provide detailed, configurable reports regarding user, user rights management, authorization &amp; authentication, user actions and individual changes made in the system, detailed logs regarding the user log in/out, changes the user made in the system, user/user role administration etc.</w:t>
      </w:r>
    </w:p>
    <w:p w14:paraId="16375292" w14:textId="77777777" w:rsidR="00FE7DFB" w:rsidRDefault="00FE7DFB">
      <w:pPr>
        <w:rPr>
          <w:rFonts w:ascii="Tele-GroteskEERegular" w:eastAsia="Tele-GroteskEERegular" w:hAnsi="Tele-GroteskEERegular" w:cs="Tele-GroteskEERegular"/>
          <w:sz w:val="22"/>
          <w:szCs w:val="22"/>
        </w:rPr>
      </w:pPr>
    </w:p>
    <w:p w14:paraId="30E9D036" w14:textId="77777777" w:rsidR="00095955" w:rsidRPr="00BD728B" w:rsidRDefault="00B8589B" w:rsidP="00BD728B">
      <w:pPr>
        <w:pStyle w:val="Heading1"/>
        <w:numPr>
          <w:ilvl w:val="0"/>
          <w:numId w:val="1"/>
        </w:numPr>
        <w:spacing w:after="360" w:line="624" w:lineRule="exact"/>
        <w:ind w:left="432" w:hanging="432"/>
        <w:contextualSpacing/>
        <w:rPr>
          <w:rFonts w:ascii="Tele-GroteskNor" w:hAnsi="Tele-GroteskNor" w:cs="Times New Roman"/>
          <w:b w:val="0"/>
          <w:bCs w:val="0"/>
          <w:color w:val="E20074"/>
          <w:kern w:val="0"/>
          <w:sz w:val="38"/>
          <w:lang w:val="en-GB" w:eastAsia="de-DE"/>
        </w:rPr>
      </w:pPr>
      <w:bookmarkStart w:id="15" w:name="_Toc162365555"/>
      <w:r w:rsidRPr="00BD728B">
        <w:rPr>
          <w:rFonts w:ascii="Tele-GroteskNor" w:hAnsi="Tele-GroteskNor" w:cs="Times New Roman"/>
          <w:b w:val="0"/>
          <w:bCs w:val="0"/>
          <w:color w:val="E20074"/>
          <w:kern w:val="0"/>
          <w:sz w:val="38"/>
          <w:lang w:val="en-GB" w:eastAsia="de-DE"/>
        </w:rPr>
        <w:lastRenderedPageBreak/>
        <w:t>Performance</w:t>
      </w:r>
      <w:bookmarkEnd w:id="15"/>
    </w:p>
    <w:p w14:paraId="14E57672" w14:textId="77777777" w:rsidR="00095955" w:rsidRPr="00803C9A" w:rsidRDefault="00B8589B">
      <w:pPr>
        <w:rPr>
          <w:rFonts w:ascii="Tele-GroteskEERegular" w:eastAsia="Tele-GroteskEERegular" w:hAnsi="Tele-GroteskEERegular" w:cs="Tele-GroteskEERegular"/>
          <w:sz w:val="22"/>
          <w:szCs w:val="22"/>
        </w:rPr>
      </w:pPr>
      <w:r w:rsidRPr="00312662">
        <w:rPr>
          <w:rFonts w:ascii="Tele-GroteskEERegular" w:eastAsia="Tele-GroteskEERegular" w:hAnsi="Tele-GroteskEERegular" w:cs="Tele-GroteskEERegular"/>
          <w:b/>
          <w:sz w:val="22"/>
          <w:szCs w:val="22"/>
        </w:rPr>
        <w:t>{R.11.1}</w:t>
      </w:r>
      <w:r w:rsidRPr="00803C9A">
        <w:rPr>
          <w:rFonts w:ascii="Tele-GroteskEERegular" w:eastAsia="Tele-GroteskEERegular" w:hAnsi="Tele-GroteskEERegular" w:cs="Tele-GroteskEERegular"/>
          <w:sz w:val="22"/>
          <w:szCs w:val="22"/>
        </w:rPr>
        <w:t xml:space="preserve"> The solution is expected to have a powerful, intuitive interface designed for non-technical users. At any point, for any reason, there should be no issues with the application performance, i.e. all actions should be straightforward without lags and delays. </w:t>
      </w:r>
    </w:p>
    <w:p w14:paraId="41FDAA30" w14:textId="77777777" w:rsidR="00095955" w:rsidRPr="00803C9A" w:rsidRDefault="00B8589B">
      <w:pPr>
        <w:rPr>
          <w:rFonts w:ascii="Tele-GroteskEERegular" w:eastAsia="Tele-GroteskEERegular" w:hAnsi="Tele-GroteskEERegular" w:cs="Tele-GroteskEERegular"/>
          <w:sz w:val="22"/>
          <w:szCs w:val="22"/>
        </w:rPr>
      </w:pPr>
      <w:r w:rsidRPr="00312662">
        <w:rPr>
          <w:rFonts w:ascii="Tele-GroteskEERegular" w:eastAsia="Tele-GroteskEERegular" w:hAnsi="Tele-GroteskEERegular" w:cs="Tele-GroteskEERegular"/>
          <w:b/>
          <w:sz w:val="22"/>
          <w:szCs w:val="22"/>
        </w:rPr>
        <w:t>{R.11.2}</w:t>
      </w:r>
      <w:r w:rsidRPr="00803C9A">
        <w:rPr>
          <w:rFonts w:ascii="Tele-GroteskEERegular" w:eastAsia="Tele-GroteskEERegular" w:hAnsi="Tele-GroteskEERegular" w:cs="Tele-GroteskEERegular"/>
          <w:sz w:val="22"/>
          <w:szCs w:val="22"/>
        </w:rPr>
        <w:t xml:space="preserve"> The supplier should describe performance monitoring capabilities.</w:t>
      </w:r>
    </w:p>
    <w:p w14:paraId="56691D14" w14:textId="77777777" w:rsidR="00095955" w:rsidRDefault="00095955">
      <w:pPr>
        <w:rPr>
          <w:rFonts w:ascii="Tele-GroteskEERegular" w:eastAsia="Tele-GroteskEERegular" w:hAnsi="Tele-GroteskEERegular" w:cs="Tele-GroteskEERegular"/>
          <w:sz w:val="22"/>
          <w:szCs w:val="22"/>
        </w:rPr>
      </w:pPr>
    </w:p>
    <w:p w14:paraId="60B44F13" w14:textId="77777777" w:rsidR="00095955" w:rsidRPr="00BD728B" w:rsidRDefault="00B8589B" w:rsidP="00BD728B">
      <w:pPr>
        <w:pStyle w:val="Heading1"/>
        <w:numPr>
          <w:ilvl w:val="0"/>
          <w:numId w:val="1"/>
        </w:numPr>
        <w:spacing w:after="360" w:line="624" w:lineRule="exact"/>
        <w:ind w:left="432" w:hanging="432"/>
        <w:contextualSpacing/>
        <w:rPr>
          <w:rFonts w:ascii="Tele-GroteskNor" w:hAnsi="Tele-GroteskNor" w:cs="Times New Roman"/>
          <w:b w:val="0"/>
          <w:bCs w:val="0"/>
          <w:color w:val="E20074"/>
          <w:kern w:val="0"/>
          <w:sz w:val="38"/>
          <w:lang w:val="en-GB" w:eastAsia="de-DE"/>
        </w:rPr>
      </w:pPr>
      <w:bookmarkStart w:id="16" w:name="_Toc162365556"/>
      <w:r w:rsidRPr="00BD728B">
        <w:rPr>
          <w:rFonts w:ascii="Tele-GroteskNor" w:hAnsi="Tele-GroteskNor" w:cs="Times New Roman"/>
          <w:b w:val="0"/>
          <w:bCs w:val="0"/>
          <w:color w:val="E20074"/>
          <w:kern w:val="0"/>
          <w:sz w:val="38"/>
          <w:lang w:val="en-GB" w:eastAsia="de-DE"/>
        </w:rPr>
        <w:t>Reporting</w:t>
      </w:r>
      <w:bookmarkEnd w:id="16"/>
    </w:p>
    <w:p w14:paraId="004A65F8" w14:textId="761E9C11" w:rsidR="00095955" w:rsidRDefault="00B8589B">
      <w:pPr>
        <w:rPr>
          <w:rFonts w:ascii="Tele-GroteskEERegular" w:eastAsia="Tele-GroteskEERegular" w:hAnsi="Tele-GroteskEERegular" w:cs="Tele-GroteskEERegular"/>
          <w:sz w:val="22"/>
          <w:szCs w:val="22"/>
        </w:rPr>
      </w:pPr>
      <w:r w:rsidRPr="00312662">
        <w:rPr>
          <w:rFonts w:ascii="Tele-GroteskEERegular" w:eastAsia="Tele-GroteskEERegular" w:hAnsi="Tele-GroteskEERegular" w:cs="Tele-GroteskEERegular"/>
          <w:b/>
          <w:sz w:val="22"/>
          <w:szCs w:val="22"/>
        </w:rPr>
        <w:t>{R.1</w:t>
      </w:r>
      <w:r w:rsidR="00803C9A" w:rsidRPr="00312662">
        <w:rPr>
          <w:rFonts w:ascii="Tele-GroteskEERegular" w:eastAsia="Tele-GroteskEERegular" w:hAnsi="Tele-GroteskEERegular" w:cs="Tele-GroteskEERegular"/>
          <w:b/>
          <w:sz w:val="22"/>
          <w:szCs w:val="22"/>
        </w:rPr>
        <w:t>2</w:t>
      </w:r>
      <w:r w:rsidRPr="00312662">
        <w:rPr>
          <w:rFonts w:ascii="Tele-GroteskEERegular" w:eastAsia="Tele-GroteskEERegular" w:hAnsi="Tele-GroteskEERegular" w:cs="Tele-GroteskEERegular"/>
          <w:b/>
          <w:sz w:val="22"/>
          <w:szCs w:val="22"/>
        </w:rPr>
        <w:t>.1}</w:t>
      </w:r>
      <w:r>
        <w:rPr>
          <w:rFonts w:ascii="Tele-GroteskEERegular" w:eastAsia="Tele-GroteskEERegular" w:hAnsi="Tele-GroteskEERegular" w:cs="Tele-GroteskEERegular"/>
          <w:sz w:val="22"/>
          <w:szCs w:val="22"/>
        </w:rPr>
        <w:t xml:space="preserve"> </w:t>
      </w:r>
      <w:r w:rsidRPr="00803C9A">
        <w:rPr>
          <w:rFonts w:ascii="Tele-GroteskEERegular" w:eastAsia="Tele-GroteskEERegular" w:hAnsi="Tele-GroteskEERegular" w:cs="Tele-GroteskEERegular"/>
          <w:sz w:val="22"/>
          <w:szCs w:val="22"/>
        </w:rPr>
        <w:t>The system should provide a comprehensive library of reports (advanced and dynamic reports), scheduled report generation and user-friendly custom reports builder and dashboard.</w:t>
      </w:r>
      <w:r>
        <w:rPr>
          <w:rFonts w:ascii="Tele-GroteskEERegular" w:eastAsia="Tele-GroteskEERegular" w:hAnsi="Tele-GroteskEERegular" w:cs="Tele-GroteskEERegular"/>
          <w:sz w:val="22"/>
          <w:szCs w:val="22"/>
        </w:rPr>
        <w:t xml:space="preserve"> </w:t>
      </w:r>
    </w:p>
    <w:p w14:paraId="41369B4F" w14:textId="77E36865" w:rsidR="00095955" w:rsidRDefault="00B8589B">
      <w:pPr>
        <w:rPr>
          <w:rFonts w:ascii="Tele-GroteskEERegular" w:eastAsia="Tele-GroteskEERegular" w:hAnsi="Tele-GroteskEERegular" w:cs="Tele-GroteskEERegular"/>
          <w:sz w:val="22"/>
          <w:szCs w:val="22"/>
        </w:rPr>
      </w:pPr>
      <w:r w:rsidRPr="00312662">
        <w:rPr>
          <w:rFonts w:ascii="Tele-GroteskEERegular" w:eastAsia="Tele-GroteskEERegular" w:hAnsi="Tele-GroteskEERegular" w:cs="Tele-GroteskEERegular"/>
          <w:b/>
          <w:sz w:val="22"/>
          <w:szCs w:val="22"/>
        </w:rPr>
        <w:t>{I.1</w:t>
      </w:r>
      <w:r w:rsidR="00803C9A" w:rsidRPr="00312662">
        <w:rPr>
          <w:rFonts w:ascii="Tele-GroteskEERegular" w:eastAsia="Tele-GroteskEERegular" w:hAnsi="Tele-GroteskEERegular" w:cs="Tele-GroteskEERegular"/>
          <w:b/>
          <w:sz w:val="22"/>
          <w:szCs w:val="22"/>
        </w:rPr>
        <w:t>2</w:t>
      </w:r>
      <w:r w:rsidRPr="00312662">
        <w:rPr>
          <w:rFonts w:ascii="Tele-GroteskEERegular" w:eastAsia="Tele-GroteskEERegular" w:hAnsi="Tele-GroteskEERegular" w:cs="Tele-GroteskEERegular"/>
          <w:b/>
          <w:sz w:val="22"/>
          <w:szCs w:val="22"/>
        </w:rPr>
        <w:t>.2}</w:t>
      </w:r>
      <w:r>
        <w:rPr>
          <w:rFonts w:ascii="Tele-GroteskEERegular" w:eastAsia="Tele-GroteskEERegular" w:hAnsi="Tele-GroteskEERegular" w:cs="Tele-GroteskEERegular"/>
          <w:sz w:val="22"/>
          <w:szCs w:val="22"/>
        </w:rPr>
        <w:t xml:space="preserve"> </w:t>
      </w:r>
      <w:proofErr w:type="gramStart"/>
      <w:r w:rsidRPr="00803C9A">
        <w:rPr>
          <w:rFonts w:ascii="Tele-GroteskEERegular" w:eastAsia="Tele-GroteskEERegular" w:hAnsi="Tele-GroteskEERegular" w:cs="Tele-GroteskEERegular"/>
          <w:sz w:val="22"/>
          <w:szCs w:val="22"/>
        </w:rPr>
        <w:t>All</w:t>
      </w:r>
      <w:proofErr w:type="gramEnd"/>
      <w:r w:rsidRPr="00803C9A">
        <w:rPr>
          <w:rFonts w:ascii="Tele-GroteskEERegular" w:eastAsia="Tele-GroteskEERegular" w:hAnsi="Tele-GroteskEERegular" w:cs="Tele-GroteskEERegular"/>
          <w:sz w:val="22"/>
          <w:szCs w:val="22"/>
        </w:rPr>
        <w:t xml:space="preserve"> reports (advanced and dynamic) have to possibility to exported and downloaded into MS Excel for further analysis and processing.</w:t>
      </w:r>
    </w:p>
    <w:p w14:paraId="66F0F2BA" w14:textId="77777777" w:rsidR="00095955" w:rsidRDefault="00095955">
      <w:pPr>
        <w:rPr>
          <w:rFonts w:ascii="Tele-GroteskEERegular" w:eastAsia="Tele-GroteskEERegular" w:hAnsi="Tele-GroteskEERegular" w:cs="Tele-GroteskEERegular"/>
          <w:sz w:val="22"/>
          <w:szCs w:val="22"/>
        </w:rPr>
      </w:pPr>
    </w:p>
    <w:p w14:paraId="449CA74E" w14:textId="77777777" w:rsidR="00095955" w:rsidRPr="00BD728B" w:rsidRDefault="00B8589B" w:rsidP="00BD728B">
      <w:pPr>
        <w:pStyle w:val="Heading1"/>
        <w:numPr>
          <w:ilvl w:val="0"/>
          <w:numId w:val="1"/>
        </w:numPr>
        <w:spacing w:after="360" w:line="624" w:lineRule="exact"/>
        <w:ind w:left="432" w:hanging="432"/>
        <w:contextualSpacing/>
        <w:rPr>
          <w:rFonts w:ascii="Tele-GroteskNor" w:hAnsi="Tele-GroteskNor" w:cs="Times New Roman"/>
          <w:b w:val="0"/>
          <w:bCs w:val="0"/>
          <w:color w:val="E20074"/>
          <w:kern w:val="0"/>
          <w:sz w:val="38"/>
          <w:lang w:val="en-GB" w:eastAsia="de-DE"/>
        </w:rPr>
      </w:pPr>
      <w:bookmarkStart w:id="17" w:name="_Toc162365557"/>
      <w:r w:rsidRPr="00BD728B">
        <w:rPr>
          <w:rFonts w:ascii="Tele-GroteskNor" w:hAnsi="Tele-GroteskNor" w:cs="Times New Roman"/>
          <w:b w:val="0"/>
          <w:bCs w:val="0"/>
          <w:color w:val="E20074"/>
          <w:kern w:val="0"/>
          <w:sz w:val="38"/>
          <w:lang w:val="en-GB" w:eastAsia="de-DE"/>
        </w:rPr>
        <w:t>Implementation methodology</w:t>
      </w:r>
      <w:bookmarkEnd w:id="17"/>
      <w:r w:rsidRPr="00BD728B">
        <w:rPr>
          <w:rFonts w:ascii="Tele-GroteskNor" w:hAnsi="Tele-GroteskNor" w:cs="Times New Roman"/>
          <w:b w:val="0"/>
          <w:bCs w:val="0"/>
          <w:color w:val="E20074"/>
          <w:kern w:val="0"/>
          <w:sz w:val="38"/>
          <w:lang w:val="en-GB" w:eastAsia="de-DE"/>
        </w:rPr>
        <w:t xml:space="preserve"> </w:t>
      </w:r>
    </w:p>
    <w:p w14:paraId="48CB3E17" w14:textId="77777777" w:rsidR="00095955" w:rsidRDefault="00B8589B">
      <w:pPr>
        <w:rPr>
          <w:rFonts w:ascii="Tele-GroteskEERegular" w:eastAsia="Tele-GroteskEERegular" w:hAnsi="Tele-GroteskEERegular" w:cs="Tele-GroteskEERegular"/>
          <w:sz w:val="22"/>
          <w:szCs w:val="22"/>
        </w:rPr>
      </w:pPr>
      <w:r w:rsidRPr="00312662">
        <w:rPr>
          <w:rFonts w:ascii="Tele-GroteskEERegular" w:eastAsia="Tele-GroteskEERegular" w:hAnsi="Tele-GroteskEERegular" w:cs="Tele-GroteskEERegular"/>
          <w:b/>
          <w:sz w:val="22"/>
          <w:szCs w:val="22"/>
        </w:rPr>
        <w:t>{R.13.1}</w:t>
      </w:r>
      <w:r w:rsidRPr="000C4C67">
        <w:rPr>
          <w:rFonts w:ascii="Tele-GroteskEERegular" w:eastAsia="Tele-GroteskEERegular" w:hAnsi="Tele-GroteskEERegular" w:cs="Tele-GroteskEERegular"/>
          <w:sz w:val="22"/>
          <w:szCs w:val="22"/>
        </w:rPr>
        <w:t xml:space="preserve"> Supplier is asked to define their implementation </w:t>
      </w:r>
      <w:r w:rsidR="004D1567" w:rsidRPr="000C4C67">
        <w:rPr>
          <w:rFonts w:ascii="Tele-GroteskEERegular" w:eastAsia="Tele-GroteskEERegular" w:hAnsi="Tele-GroteskEERegular" w:cs="Tele-GroteskEERegular"/>
          <w:sz w:val="22"/>
          <w:szCs w:val="22"/>
        </w:rPr>
        <w:t>methodology and</w:t>
      </w:r>
      <w:r w:rsidRPr="000C4C67">
        <w:rPr>
          <w:rFonts w:ascii="Tele-GroteskEERegular" w:eastAsia="Tele-GroteskEERegular" w:hAnsi="Tele-GroteskEERegular" w:cs="Tele-GroteskEERegular"/>
          <w:sz w:val="22"/>
          <w:szCs w:val="22"/>
        </w:rPr>
        <w:t xml:space="preserve"> highlight how it will be used to minimize the risks involved with implementation of the system of such complexity.</w:t>
      </w:r>
    </w:p>
    <w:p w14:paraId="3819E1A1" w14:textId="2C536D27" w:rsidR="00095955" w:rsidRDefault="00B8589B">
      <w:pPr>
        <w:rPr>
          <w:rFonts w:ascii="Tele-GroteskEERegular" w:eastAsia="Tele-GroteskEERegular" w:hAnsi="Tele-GroteskEERegular" w:cs="Tele-GroteskEERegular"/>
          <w:sz w:val="22"/>
          <w:szCs w:val="22"/>
        </w:rPr>
      </w:pPr>
      <w:r w:rsidRPr="00312662">
        <w:rPr>
          <w:rFonts w:ascii="Tele-GroteskEERegular" w:eastAsia="Tele-GroteskEERegular" w:hAnsi="Tele-GroteskEERegular" w:cs="Tele-GroteskEERegular"/>
          <w:b/>
          <w:sz w:val="22"/>
          <w:szCs w:val="22"/>
        </w:rPr>
        <w:t>{R.13.2}</w:t>
      </w:r>
      <w:r w:rsidRPr="000C4C67">
        <w:rPr>
          <w:rFonts w:ascii="Tele-GroteskEERegular" w:eastAsia="Tele-GroteskEERegular" w:hAnsi="Tele-GroteskEERegular" w:cs="Tele-GroteskEERegular"/>
          <w:sz w:val="22"/>
          <w:szCs w:val="22"/>
        </w:rPr>
        <w:t xml:space="preserve"> </w:t>
      </w:r>
      <w:r w:rsidR="00220BB1">
        <w:rPr>
          <w:rFonts w:ascii="Tele-GroteskEERegular" w:eastAsia="Tele-GroteskEERegular" w:hAnsi="Tele-GroteskEERegular" w:cs="Tele-GroteskEERegular"/>
          <w:sz w:val="22"/>
          <w:szCs w:val="22"/>
        </w:rPr>
        <w:t xml:space="preserve">Supplier has to </w:t>
      </w:r>
      <w:r w:rsidR="00FB56FE">
        <w:rPr>
          <w:rFonts w:ascii="Tele-GroteskEERegular" w:eastAsia="Tele-GroteskEERegular" w:hAnsi="Tele-GroteskEERegular" w:cs="Tele-GroteskEERegular"/>
          <w:sz w:val="22"/>
          <w:szCs w:val="22"/>
        </w:rPr>
        <w:t>suggest</w:t>
      </w:r>
      <w:r w:rsidR="00220BB1">
        <w:rPr>
          <w:rFonts w:ascii="Tele-GroteskEERegular" w:eastAsia="Tele-GroteskEERegular" w:hAnsi="Tele-GroteskEERegular" w:cs="Tele-GroteskEERegular"/>
          <w:sz w:val="22"/>
          <w:szCs w:val="22"/>
        </w:rPr>
        <w:t xml:space="preserve"> RACI matrix </w:t>
      </w:r>
      <w:r w:rsidR="00FB56FE">
        <w:rPr>
          <w:rFonts w:ascii="Tele-GroteskEERegular" w:eastAsia="Tele-GroteskEERegular" w:hAnsi="Tele-GroteskEERegular" w:cs="Tele-GroteskEERegular"/>
          <w:sz w:val="22"/>
          <w:szCs w:val="22"/>
        </w:rPr>
        <w:t>for all project phases and activities, which will be agreed with DT HR team.</w:t>
      </w:r>
    </w:p>
    <w:p w14:paraId="53F1BF32" w14:textId="77777777" w:rsidR="00095955" w:rsidRDefault="00095955">
      <w:pPr>
        <w:rPr>
          <w:rFonts w:ascii="Tele-GroteskEERegular" w:eastAsia="Tele-GroteskEERegular" w:hAnsi="Tele-GroteskEERegular" w:cs="Tele-GroteskEERegular"/>
          <w:sz w:val="22"/>
          <w:szCs w:val="22"/>
        </w:rPr>
      </w:pPr>
    </w:p>
    <w:p w14:paraId="5983F058" w14:textId="77777777" w:rsidR="00095955" w:rsidRPr="00BD728B" w:rsidRDefault="00B8589B" w:rsidP="00BD728B">
      <w:pPr>
        <w:pStyle w:val="Heading1"/>
        <w:numPr>
          <w:ilvl w:val="0"/>
          <w:numId w:val="1"/>
        </w:numPr>
        <w:spacing w:after="360" w:line="624" w:lineRule="exact"/>
        <w:ind w:left="432" w:hanging="432"/>
        <w:contextualSpacing/>
        <w:rPr>
          <w:rFonts w:ascii="Tele-GroteskNor" w:hAnsi="Tele-GroteskNor" w:cs="Times New Roman"/>
          <w:b w:val="0"/>
          <w:bCs w:val="0"/>
          <w:color w:val="E20074"/>
          <w:kern w:val="0"/>
          <w:sz w:val="38"/>
          <w:lang w:val="en-GB" w:eastAsia="de-DE"/>
        </w:rPr>
      </w:pPr>
      <w:bookmarkStart w:id="18" w:name="_Toc162365558"/>
      <w:r w:rsidRPr="00BD728B">
        <w:rPr>
          <w:rFonts w:ascii="Tele-GroteskNor" w:hAnsi="Tele-GroteskNor" w:cs="Times New Roman"/>
          <w:b w:val="0"/>
          <w:bCs w:val="0"/>
          <w:color w:val="E20074"/>
          <w:kern w:val="0"/>
          <w:sz w:val="38"/>
          <w:lang w:val="en-GB" w:eastAsia="de-DE"/>
        </w:rPr>
        <w:t>Timeline</w:t>
      </w:r>
      <w:bookmarkEnd w:id="18"/>
    </w:p>
    <w:p w14:paraId="35A855AF" w14:textId="77777777" w:rsidR="00095955" w:rsidRDefault="00B8589B">
      <w:pPr>
        <w:rPr>
          <w:rFonts w:ascii="Tele-GroteskEERegular" w:eastAsia="Tele-GroteskEERegular" w:hAnsi="Tele-GroteskEERegular" w:cs="Tele-GroteskEERegular"/>
          <w:sz w:val="22"/>
          <w:szCs w:val="22"/>
        </w:rPr>
      </w:pPr>
      <w:r w:rsidRPr="00312662">
        <w:rPr>
          <w:rFonts w:ascii="Tele-GroteskEERegular" w:eastAsia="Tele-GroteskEERegular" w:hAnsi="Tele-GroteskEERegular" w:cs="Tele-GroteskEERegular"/>
          <w:b/>
        </w:rPr>
        <w:t>{</w:t>
      </w:r>
      <w:r w:rsidRPr="00312662">
        <w:rPr>
          <w:rFonts w:ascii="Tele-GroteskEERegular" w:eastAsia="Tele-GroteskEERegular" w:hAnsi="Tele-GroteskEERegular" w:cs="Tele-GroteskEERegular"/>
          <w:b/>
          <w:sz w:val="22"/>
          <w:szCs w:val="22"/>
        </w:rPr>
        <w:t>R.14.1}</w:t>
      </w:r>
      <w:r>
        <w:rPr>
          <w:rFonts w:ascii="Tele-GroteskEERegular" w:eastAsia="Tele-GroteskEERegular" w:hAnsi="Tele-GroteskEERegular" w:cs="Tele-GroteskEERegular"/>
          <w:sz w:val="22"/>
          <w:szCs w:val="22"/>
        </w:rPr>
        <w:t xml:space="preserve"> Please provide an overall timeline proposal (number of months for completion, HR system, Payroll system and Time management separately). </w:t>
      </w:r>
    </w:p>
    <w:p w14:paraId="31DF04AE" w14:textId="182EC6AE" w:rsidR="00095955" w:rsidRDefault="00B8589B" w:rsidP="000D7728">
      <w:pPr>
        <w:rPr>
          <w:rFonts w:ascii="Tele-GroteskEERegular" w:eastAsia="Tele-GroteskEERegular" w:hAnsi="Tele-GroteskEERegular" w:cs="Tele-GroteskEERegular"/>
          <w:sz w:val="22"/>
          <w:szCs w:val="22"/>
          <w:u w:val="single"/>
        </w:rPr>
      </w:pPr>
      <w:r w:rsidRPr="00312662">
        <w:rPr>
          <w:rFonts w:ascii="Tele-GroteskEERegular" w:eastAsia="Tele-GroteskEERegular" w:hAnsi="Tele-GroteskEERegular" w:cs="Tele-GroteskEERegular"/>
          <w:b/>
        </w:rPr>
        <w:t>{</w:t>
      </w:r>
      <w:r w:rsidRPr="00312662">
        <w:rPr>
          <w:rFonts w:ascii="Tele-GroteskEERegular" w:eastAsia="Tele-GroteskEERegular" w:hAnsi="Tele-GroteskEERegular" w:cs="Tele-GroteskEERegular"/>
          <w:b/>
          <w:sz w:val="22"/>
          <w:szCs w:val="22"/>
        </w:rPr>
        <w:t>R.14.2}</w:t>
      </w:r>
      <w:r>
        <w:rPr>
          <w:rFonts w:ascii="Tele-GroteskEERegular" w:eastAsia="Tele-GroteskEERegular" w:hAnsi="Tele-GroteskEERegular" w:cs="Tele-GroteskEERegular"/>
          <w:sz w:val="22"/>
          <w:szCs w:val="22"/>
        </w:rPr>
        <w:t xml:space="preserve"> </w:t>
      </w:r>
      <w:r w:rsidR="00737182" w:rsidRPr="00737182">
        <w:rPr>
          <w:rFonts w:ascii="Tele-GroteskEERegular" w:eastAsia="Tele-GroteskEERegular" w:hAnsi="Tele-GroteskEERegular" w:cs="Tele-GroteskEERegular"/>
          <w:sz w:val="22"/>
          <w:szCs w:val="22"/>
          <w:u w:val="single"/>
        </w:rPr>
        <w:t>The p</w:t>
      </w:r>
      <w:r w:rsidR="000D7728" w:rsidRPr="000D7728">
        <w:rPr>
          <w:rFonts w:ascii="Tele-GroteskEERegular" w:eastAsia="Tele-GroteskEERegular" w:hAnsi="Tele-GroteskEERegular" w:cs="Tele-GroteskEERegular"/>
          <w:sz w:val="22"/>
          <w:szCs w:val="22"/>
          <w:u w:val="single"/>
        </w:rPr>
        <w:t>roposal for</w:t>
      </w:r>
      <w:r w:rsidR="00737182">
        <w:rPr>
          <w:rFonts w:ascii="Tele-GroteskEERegular" w:eastAsia="Tele-GroteskEERegular" w:hAnsi="Tele-GroteskEERegular" w:cs="Tele-GroteskEERegular"/>
          <w:sz w:val="22"/>
          <w:szCs w:val="22"/>
          <w:u w:val="single"/>
        </w:rPr>
        <w:t xml:space="preserve"> </w:t>
      </w:r>
      <w:r w:rsidR="000D7728" w:rsidRPr="000D7728">
        <w:rPr>
          <w:rFonts w:ascii="Tele-GroteskEERegular" w:eastAsia="Tele-GroteskEERegular" w:hAnsi="Tele-GroteskEERegular" w:cs="Tele-GroteskEERegular"/>
          <w:sz w:val="22"/>
          <w:szCs w:val="22"/>
          <w:u w:val="single"/>
        </w:rPr>
        <w:t>delivery</w:t>
      </w:r>
      <w:r w:rsidR="000D7728">
        <w:rPr>
          <w:rFonts w:ascii="Tele-GroteskEERegular" w:eastAsia="Tele-GroteskEERegular" w:hAnsi="Tele-GroteskEERegular" w:cs="Tele-GroteskEERegular"/>
          <w:sz w:val="22"/>
          <w:szCs w:val="22"/>
          <w:u w:val="single"/>
        </w:rPr>
        <w:t xml:space="preserve"> of the solution by</w:t>
      </w:r>
      <w:r w:rsidR="000D7728" w:rsidRPr="000D7728">
        <w:rPr>
          <w:rFonts w:ascii="Tele-GroteskEERegular" w:eastAsia="Tele-GroteskEERegular" w:hAnsi="Tele-GroteskEERegular" w:cs="Tele-GroteskEERegular"/>
          <w:sz w:val="22"/>
          <w:szCs w:val="22"/>
          <w:u w:val="single"/>
        </w:rPr>
        <w:t xml:space="preserve"> December 1st 2024</w:t>
      </w:r>
      <w:r w:rsidR="000D7728">
        <w:rPr>
          <w:rFonts w:ascii="Tele-GroteskEERegular" w:eastAsia="Tele-GroteskEERegular" w:hAnsi="Tele-GroteskEERegular" w:cs="Tele-GroteskEERegular"/>
          <w:sz w:val="22"/>
          <w:szCs w:val="22"/>
          <w:u w:val="single"/>
        </w:rPr>
        <w:t xml:space="preserve"> </w:t>
      </w:r>
      <w:r w:rsidR="000D7728" w:rsidRPr="000D7728">
        <w:rPr>
          <w:rFonts w:ascii="Tele-GroteskEERegular" w:eastAsia="Tele-GroteskEERegular" w:hAnsi="Tele-GroteskEERegular" w:cs="Tele-GroteskEERegular"/>
          <w:sz w:val="22"/>
          <w:szCs w:val="22"/>
          <w:u w:val="single"/>
        </w:rPr>
        <w:t>would be preferred</w:t>
      </w:r>
      <w:r w:rsidR="000D7728">
        <w:rPr>
          <w:rFonts w:ascii="Tele-GroteskEERegular" w:eastAsia="Tele-GroteskEERegular" w:hAnsi="Tele-GroteskEERegular" w:cs="Tele-GroteskEERegular"/>
          <w:sz w:val="22"/>
          <w:szCs w:val="22"/>
          <w:u w:val="single"/>
        </w:rPr>
        <w:t>,</w:t>
      </w:r>
      <w:r w:rsidR="000D7728" w:rsidRPr="000D7728">
        <w:rPr>
          <w:rFonts w:ascii="Tele-GroteskEERegular" w:eastAsia="Tele-GroteskEERegular" w:hAnsi="Tele-GroteskEERegular" w:cs="Tele-GroteskEERegular"/>
          <w:sz w:val="22"/>
          <w:szCs w:val="22"/>
          <w:u w:val="single"/>
        </w:rPr>
        <w:t xml:space="preserve"> both for both HR system and Payroll system</w:t>
      </w:r>
      <w:bookmarkStart w:id="19" w:name="_heading=h.3znysh7" w:colFirst="0" w:colLast="0"/>
      <w:bookmarkEnd w:id="19"/>
      <w:r w:rsidR="00BD728B">
        <w:rPr>
          <w:rFonts w:ascii="Tele-GroteskEERegular" w:eastAsia="Tele-GroteskEERegular" w:hAnsi="Tele-GroteskEERegular" w:cs="Tele-GroteskEERegular"/>
          <w:sz w:val="22"/>
          <w:szCs w:val="22"/>
          <w:u w:val="single"/>
        </w:rPr>
        <w:t>.</w:t>
      </w:r>
    </w:p>
    <w:p w14:paraId="40CCE368" w14:textId="5A975453" w:rsidR="00651546" w:rsidRDefault="00651546">
      <w:pPr>
        <w:rPr>
          <w:rFonts w:ascii="Tele-GroteskEERegular" w:eastAsia="Tele-GroteskEERegular" w:hAnsi="Tele-GroteskEERegular" w:cs="Tele-GroteskEERegular"/>
          <w:sz w:val="22"/>
          <w:szCs w:val="22"/>
          <w:u w:val="single"/>
        </w:rPr>
      </w:pPr>
    </w:p>
    <w:p w14:paraId="7A8AC838" w14:textId="3575D03A" w:rsidR="00651546" w:rsidRDefault="00651546">
      <w:pPr>
        <w:rPr>
          <w:rFonts w:ascii="Tele-GroteskEERegular" w:eastAsia="Tele-GroteskEERegular" w:hAnsi="Tele-GroteskEERegular" w:cs="Tele-GroteskEERegular"/>
          <w:sz w:val="22"/>
          <w:szCs w:val="22"/>
          <w:u w:val="single"/>
        </w:rPr>
      </w:pPr>
    </w:p>
    <w:p w14:paraId="03C2020A" w14:textId="14E6E5FC" w:rsidR="00D41638" w:rsidRDefault="00D41638">
      <w:pPr>
        <w:rPr>
          <w:rFonts w:ascii="Tele-GroteskEERegular" w:eastAsia="Tele-GroteskEERegular" w:hAnsi="Tele-GroteskEERegular" w:cs="Tele-GroteskEERegular"/>
          <w:sz w:val="22"/>
          <w:szCs w:val="22"/>
          <w:u w:val="single"/>
        </w:rPr>
      </w:pPr>
    </w:p>
    <w:p w14:paraId="7911A2A0" w14:textId="77777777" w:rsidR="000D7728" w:rsidRDefault="000D7728">
      <w:pPr>
        <w:rPr>
          <w:rFonts w:ascii="Tele-GroteskEERegular" w:eastAsia="Tele-GroteskEERegular" w:hAnsi="Tele-GroteskEERegular" w:cs="Tele-GroteskEERegular"/>
          <w:sz w:val="22"/>
          <w:szCs w:val="22"/>
          <w:u w:val="single"/>
        </w:rPr>
      </w:pPr>
    </w:p>
    <w:p w14:paraId="2B29EA29" w14:textId="77777777" w:rsidR="00D41638" w:rsidRDefault="00D41638">
      <w:pPr>
        <w:rPr>
          <w:rFonts w:ascii="Tele-GroteskEERegular" w:eastAsia="Tele-GroteskEERegular" w:hAnsi="Tele-GroteskEERegular" w:cs="Tele-GroteskEERegular"/>
          <w:sz w:val="22"/>
          <w:szCs w:val="22"/>
          <w:u w:val="single"/>
        </w:rPr>
      </w:pPr>
    </w:p>
    <w:p w14:paraId="2F860F97" w14:textId="7AA8668F" w:rsidR="00651546" w:rsidRDefault="00651546">
      <w:pPr>
        <w:rPr>
          <w:rFonts w:ascii="Tele-GroteskEERegular" w:eastAsia="Tele-GroteskEERegular" w:hAnsi="Tele-GroteskEERegular" w:cs="Tele-GroteskEERegular"/>
          <w:sz w:val="22"/>
          <w:szCs w:val="22"/>
          <w:u w:val="single"/>
        </w:rPr>
      </w:pPr>
    </w:p>
    <w:p w14:paraId="1D4D2208" w14:textId="77777777" w:rsidR="00651546" w:rsidRPr="00651546" w:rsidRDefault="00651546" w:rsidP="00651546">
      <w:pPr>
        <w:pStyle w:val="Heading1"/>
        <w:numPr>
          <w:ilvl w:val="0"/>
          <w:numId w:val="1"/>
        </w:numPr>
        <w:spacing w:after="360" w:line="624" w:lineRule="exact"/>
        <w:ind w:left="432" w:hanging="432"/>
        <w:contextualSpacing/>
        <w:rPr>
          <w:rFonts w:ascii="Tele-GroteskNor" w:hAnsi="Tele-GroteskNor" w:cs="Times New Roman"/>
          <w:b w:val="0"/>
          <w:bCs w:val="0"/>
          <w:color w:val="E20074"/>
          <w:kern w:val="0"/>
          <w:sz w:val="38"/>
          <w:lang w:val="en-GB" w:eastAsia="de-DE"/>
        </w:rPr>
      </w:pPr>
      <w:bookmarkStart w:id="20" w:name="_Toc146877554"/>
      <w:bookmarkStart w:id="21" w:name="_Toc162365559"/>
      <w:r w:rsidRPr="00651546">
        <w:rPr>
          <w:rFonts w:ascii="Tele-GroteskNor" w:hAnsi="Tele-GroteskNor" w:cs="Times New Roman"/>
          <w:b w:val="0"/>
          <w:bCs w:val="0"/>
          <w:color w:val="E20074"/>
          <w:kern w:val="0"/>
          <w:sz w:val="38"/>
          <w:lang w:val="en-GB" w:eastAsia="de-DE"/>
        </w:rPr>
        <w:lastRenderedPageBreak/>
        <w:t>Annex</w:t>
      </w:r>
      <w:bookmarkEnd w:id="20"/>
      <w:bookmarkEnd w:id="21"/>
    </w:p>
    <w:p w14:paraId="331F4029" w14:textId="77777777" w:rsidR="00651546" w:rsidRPr="00D126ED" w:rsidRDefault="00651546" w:rsidP="00651546"/>
    <w:tbl>
      <w:tblPr>
        <w:tblW w:w="5218" w:type="pct"/>
        <w:tblLayout w:type="fixed"/>
        <w:tblCellMar>
          <w:top w:w="28" w:type="dxa"/>
          <w:left w:w="0" w:type="dxa"/>
          <w:bottom w:w="28" w:type="dxa"/>
          <w:right w:w="0" w:type="dxa"/>
        </w:tblCellMar>
        <w:tblLook w:val="0000" w:firstRow="0" w:lastRow="0" w:firstColumn="0" w:lastColumn="0" w:noHBand="0" w:noVBand="0"/>
      </w:tblPr>
      <w:tblGrid>
        <w:gridCol w:w="3005"/>
        <w:gridCol w:w="2642"/>
        <w:gridCol w:w="3373"/>
      </w:tblGrid>
      <w:tr w:rsidR="00651546" w:rsidRPr="00D126ED" w14:paraId="491CC699" w14:textId="77777777" w:rsidTr="00B56395">
        <w:trPr>
          <w:trHeight w:val="254"/>
        </w:trPr>
        <w:tc>
          <w:tcPr>
            <w:tcW w:w="3005" w:type="dxa"/>
            <w:tcBorders>
              <w:top w:val="single" w:sz="18" w:space="0" w:color="E20074"/>
            </w:tcBorders>
          </w:tcPr>
          <w:p w14:paraId="50ED21A9" w14:textId="77777777" w:rsidR="00651546" w:rsidRPr="00651546" w:rsidRDefault="00651546" w:rsidP="00651546">
            <w:pPr>
              <w:rPr>
                <w:rFonts w:ascii="Tele-GroteskEERegular" w:eastAsia="Tele-GroteskEERegular" w:hAnsi="Tele-GroteskEERegular" w:cs="Tele-GroteskEERegular"/>
                <w:b/>
                <w:sz w:val="22"/>
                <w:szCs w:val="22"/>
              </w:rPr>
            </w:pPr>
            <w:r w:rsidRPr="00651546">
              <w:rPr>
                <w:rFonts w:ascii="Tele-GroteskEERegular" w:eastAsia="Tele-GroteskEERegular" w:hAnsi="Tele-GroteskEERegular" w:cs="Tele-GroteskEERegular"/>
                <w:b/>
                <w:sz w:val="22"/>
                <w:szCs w:val="22"/>
              </w:rPr>
              <w:t>Publisher</w:t>
            </w:r>
          </w:p>
        </w:tc>
        <w:tc>
          <w:tcPr>
            <w:tcW w:w="2642" w:type="dxa"/>
            <w:tcBorders>
              <w:top w:val="single" w:sz="18" w:space="0" w:color="E20074"/>
            </w:tcBorders>
          </w:tcPr>
          <w:p w14:paraId="34313626" w14:textId="77777777" w:rsidR="00651546" w:rsidRPr="00651546" w:rsidRDefault="00651546" w:rsidP="00651546">
            <w:pPr>
              <w:rPr>
                <w:rFonts w:ascii="Tele-GroteskEERegular" w:eastAsia="Tele-GroteskEERegular" w:hAnsi="Tele-GroteskEERegular" w:cs="Tele-GroteskEERegular"/>
                <w:b/>
                <w:sz w:val="22"/>
                <w:szCs w:val="22"/>
              </w:rPr>
            </w:pPr>
            <w:r w:rsidRPr="00651546">
              <w:rPr>
                <w:rFonts w:ascii="Tele-GroteskEERegular" w:eastAsia="Tele-GroteskEERegular" w:hAnsi="Tele-GroteskEERegular" w:cs="Tele-GroteskEERegular"/>
                <w:b/>
                <w:sz w:val="22"/>
                <w:szCs w:val="22"/>
              </w:rPr>
              <w:t>Author</w:t>
            </w:r>
          </w:p>
        </w:tc>
        <w:tc>
          <w:tcPr>
            <w:tcW w:w="3373" w:type="dxa"/>
            <w:tcBorders>
              <w:top w:val="single" w:sz="18" w:space="0" w:color="E20074"/>
            </w:tcBorders>
          </w:tcPr>
          <w:p w14:paraId="5EF71CE8" w14:textId="77777777" w:rsidR="00651546" w:rsidRPr="00651546" w:rsidRDefault="00651546" w:rsidP="00651546">
            <w:pPr>
              <w:rPr>
                <w:rFonts w:ascii="Tele-GroteskEERegular" w:eastAsia="Tele-GroteskEERegular" w:hAnsi="Tele-GroteskEERegular" w:cs="Tele-GroteskEERegular"/>
                <w:b/>
                <w:sz w:val="22"/>
                <w:szCs w:val="22"/>
              </w:rPr>
            </w:pPr>
            <w:r w:rsidRPr="00651546">
              <w:rPr>
                <w:rFonts w:ascii="Tele-GroteskEERegular" w:eastAsia="Tele-GroteskEERegular" w:hAnsi="Tele-GroteskEERegular" w:cs="Tele-GroteskEERegular"/>
                <w:b/>
                <w:sz w:val="22"/>
                <w:szCs w:val="22"/>
              </w:rPr>
              <w:t>Filename</w:t>
            </w:r>
          </w:p>
        </w:tc>
      </w:tr>
      <w:tr w:rsidR="00651546" w:rsidRPr="00D126ED" w14:paraId="0B05DC14" w14:textId="77777777" w:rsidTr="00B56395">
        <w:trPr>
          <w:trHeight w:val="839"/>
        </w:trPr>
        <w:tc>
          <w:tcPr>
            <w:tcW w:w="3005" w:type="dxa"/>
            <w:tcBorders>
              <w:bottom w:val="single" w:sz="2" w:space="0" w:color="auto"/>
            </w:tcBorders>
          </w:tcPr>
          <w:p w14:paraId="57C04E6B" w14:textId="77777777" w:rsidR="00651546" w:rsidRPr="00651546" w:rsidRDefault="00651546" w:rsidP="00651546">
            <w:pPr>
              <w:rPr>
                <w:rFonts w:ascii="Tele-GroteskEERegular" w:eastAsia="Tele-GroteskEERegular" w:hAnsi="Tele-GroteskEERegular" w:cs="Tele-GroteskEERegular"/>
                <w:sz w:val="22"/>
                <w:szCs w:val="22"/>
              </w:rPr>
            </w:pPr>
            <w:bookmarkStart w:id="22" w:name="_GoBack"/>
            <w:bookmarkEnd w:id="22"/>
            <w:r w:rsidRPr="00651546">
              <w:rPr>
                <w:rFonts w:ascii="Tele-GroteskEERegular" w:eastAsia="Tele-GroteskEERegular" w:hAnsi="Tele-GroteskEERegular" w:cs="Tele-GroteskEERegular"/>
                <w:sz w:val="22"/>
                <w:szCs w:val="22"/>
              </w:rPr>
              <w:t>CT</w:t>
            </w:r>
          </w:p>
        </w:tc>
        <w:tc>
          <w:tcPr>
            <w:tcW w:w="2642" w:type="dxa"/>
            <w:tcBorders>
              <w:bottom w:val="single" w:sz="2" w:space="0" w:color="auto"/>
            </w:tcBorders>
          </w:tcPr>
          <w:p w14:paraId="078D424F" w14:textId="77777777" w:rsidR="00651546" w:rsidRPr="00651546" w:rsidRDefault="00651546" w:rsidP="00651546">
            <w:pPr>
              <w:rPr>
                <w:rFonts w:ascii="Tele-GroteskEERegular" w:eastAsia="Tele-GroteskEERegular" w:hAnsi="Tele-GroteskEERegular" w:cs="Tele-GroteskEERegular"/>
                <w:sz w:val="22"/>
                <w:szCs w:val="22"/>
              </w:rPr>
            </w:pPr>
          </w:p>
        </w:tc>
        <w:tc>
          <w:tcPr>
            <w:tcW w:w="3373" w:type="dxa"/>
            <w:tcBorders>
              <w:bottom w:val="single" w:sz="2" w:space="0" w:color="auto"/>
            </w:tcBorders>
          </w:tcPr>
          <w:p w14:paraId="70C5C466" w14:textId="0D91FCF0" w:rsidR="00651546" w:rsidRDefault="002E20B6" w:rsidP="00651546">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HR Business Requirements.docx</w:t>
            </w:r>
          </w:p>
          <w:p w14:paraId="34A148A6" w14:textId="7DEF71BD" w:rsidR="002E20B6" w:rsidRDefault="002E20B6" w:rsidP="00651546">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ZRMD_A06_d.htm</w:t>
            </w:r>
          </w:p>
          <w:p w14:paraId="37479ECD" w14:textId="77777777" w:rsidR="002E20B6" w:rsidRDefault="002E20B6" w:rsidP="00651546">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OneHRExample.xlsx</w:t>
            </w:r>
          </w:p>
          <w:p w14:paraId="76A87C99" w14:textId="77777777" w:rsidR="002E20B6" w:rsidRDefault="002E20B6" w:rsidP="00651546">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ApplicationPortalSpecification.xlsx</w:t>
            </w:r>
          </w:p>
          <w:p w14:paraId="5135763D" w14:textId="5D1C504D" w:rsidR="002E20B6" w:rsidRPr="00651546" w:rsidRDefault="002E20B6" w:rsidP="00651546">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Business Requirements for Payroll.docx</w:t>
            </w:r>
          </w:p>
        </w:tc>
      </w:tr>
      <w:tr w:rsidR="00651546" w:rsidRPr="00D126ED" w14:paraId="024781D0" w14:textId="77777777" w:rsidTr="00B56395">
        <w:trPr>
          <w:trHeight w:val="269"/>
        </w:trPr>
        <w:tc>
          <w:tcPr>
            <w:tcW w:w="3005" w:type="dxa"/>
            <w:tcBorders>
              <w:top w:val="single" w:sz="2" w:space="0" w:color="auto"/>
            </w:tcBorders>
          </w:tcPr>
          <w:p w14:paraId="7AD89D8A" w14:textId="77777777" w:rsidR="00651546" w:rsidRPr="00651546" w:rsidRDefault="00651546" w:rsidP="00651546">
            <w:pPr>
              <w:rPr>
                <w:rFonts w:ascii="Tele-GroteskEERegular" w:eastAsia="Tele-GroteskEERegular" w:hAnsi="Tele-GroteskEERegular" w:cs="Tele-GroteskEERegular"/>
                <w:sz w:val="22"/>
                <w:szCs w:val="22"/>
              </w:rPr>
            </w:pPr>
          </w:p>
        </w:tc>
        <w:tc>
          <w:tcPr>
            <w:tcW w:w="2642" w:type="dxa"/>
            <w:tcBorders>
              <w:top w:val="single" w:sz="2" w:space="0" w:color="auto"/>
            </w:tcBorders>
          </w:tcPr>
          <w:p w14:paraId="6320B2C3" w14:textId="77777777" w:rsidR="00651546" w:rsidRPr="00651546" w:rsidRDefault="00651546" w:rsidP="00651546">
            <w:pPr>
              <w:rPr>
                <w:rFonts w:ascii="Tele-GroteskEERegular" w:eastAsia="Tele-GroteskEERegular" w:hAnsi="Tele-GroteskEERegular" w:cs="Tele-GroteskEERegular"/>
                <w:sz w:val="22"/>
                <w:szCs w:val="22"/>
              </w:rPr>
            </w:pPr>
          </w:p>
        </w:tc>
        <w:tc>
          <w:tcPr>
            <w:tcW w:w="3373" w:type="dxa"/>
            <w:tcBorders>
              <w:top w:val="single" w:sz="2" w:space="0" w:color="auto"/>
            </w:tcBorders>
          </w:tcPr>
          <w:p w14:paraId="7876D7F3" w14:textId="77777777" w:rsidR="00651546" w:rsidRPr="00651546" w:rsidRDefault="00651546" w:rsidP="00651546">
            <w:pPr>
              <w:rPr>
                <w:rFonts w:ascii="Tele-GroteskEERegular" w:eastAsia="Tele-GroteskEERegular" w:hAnsi="Tele-GroteskEERegular" w:cs="Tele-GroteskEERegular"/>
                <w:sz w:val="22"/>
                <w:szCs w:val="22"/>
              </w:rPr>
            </w:pPr>
          </w:p>
        </w:tc>
      </w:tr>
      <w:tr w:rsidR="00651546" w:rsidRPr="00D126ED" w14:paraId="7D8E48B9" w14:textId="77777777" w:rsidTr="00B56395">
        <w:trPr>
          <w:trHeight w:val="254"/>
        </w:trPr>
        <w:tc>
          <w:tcPr>
            <w:tcW w:w="3005" w:type="dxa"/>
          </w:tcPr>
          <w:p w14:paraId="0C4BB7D9" w14:textId="77777777" w:rsidR="00651546" w:rsidRPr="00651546" w:rsidRDefault="00651546" w:rsidP="00651546">
            <w:pPr>
              <w:rPr>
                <w:rFonts w:ascii="Tele-GroteskEERegular" w:eastAsia="Tele-GroteskEERegular" w:hAnsi="Tele-GroteskEERegular" w:cs="Tele-GroteskEERegular"/>
                <w:sz w:val="22"/>
                <w:szCs w:val="22"/>
              </w:rPr>
            </w:pPr>
          </w:p>
        </w:tc>
        <w:tc>
          <w:tcPr>
            <w:tcW w:w="2642" w:type="dxa"/>
          </w:tcPr>
          <w:p w14:paraId="4FD8A48C" w14:textId="77777777" w:rsidR="00651546" w:rsidRPr="00651546" w:rsidRDefault="00651546" w:rsidP="00651546">
            <w:pPr>
              <w:rPr>
                <w:rFonts w:ascii="Tele-GroteskEERegular" w:eastAsia="Tele-GroteskEERegular" w:hAnsi="Tele-GroteskEERegular" w:cs="Tele-GroteskEERegular"/>
                <w:sz w:val="22"/>
                <w:szCs w:val="22"/>
              </w:rPr>
            </w:pPr>
          </w:p>
        </w:tc>
        <w:tc>
          <w:tcPr>
            <w:tcW w:w="3373" w:type="dxa"/>
          </w:tcPr>
          <w:p w14:paraId="452D7FD8" w14:textId="77777777" w:rsidR="00651546" w:rsidRPr="00651546" w:rsidRDefault="00651546" w:rsidP="00651546">
            <w:pPr>
              <w:rPr>
                <w:rFonts w:ascii="Tele-GroteskEERegular" w:eastAsia="Tele-GroteskEERegular" w:hAnsi="Tele-GroteskEERegular" w:cs="Tele-GroteskEERegular"/>
                <w:sz w:val="22"/>
                <w:szCs w:val="22"/>
              </w:rPr>
            </w:pPr>
          </w:p>
        </w:tc>
      </w:tr>
      <w:tr w:rsidR="00651546" w:rsidRPr="00D126ED" w14:paraId="5265D377" w14:textId="77777777" w:rsidTr="00B56395">
        <w:trPr>
          <w:trHeight w:val="254"/>
        </w:trPr>
        <w:tc>
          <w:tcPr>
            <w:tcW w:w="3005" w:type="dxa"/>
            <w:tcBorders>
              <w:bottom w:val="single" w:sz="2" w:space="0" w:color="auto"/>
            </w:tcBorders>
          </w:tcPr>
          <w:p w14:paraId="5688D771" w14:textId="77777777" w:rsidR="00651546" w:rsidRPr="00651546" w:rsidRDefault="00651546" w:rsidP="00651546">
            <w:pPr>
              <w:rPr>
                <w:rFonts w:ascii="Tele-GroteskEERegular" w:eastAsia="Tele-GroteskEERegular" w:hAnsi="Tele-GroteskEERegular" w:cs="Tele-GroteskEERegular"/>
                <w:sz w:val="22"/>
                <w:szCs w:val="22"/>
              </w:rPr>
            </w:pPr>
          </w:p>
        </w:tc>
        <w:tc>
          <w:tcPr>
            <w:tcW w:w="2642" w:type="dxa"/>
            <w:tcBorders>
              <w:bottom w:val="single" w:sz="2" w:space="0" w:color="auto"/>
            </w:tcBorders>
          </w:tcPr>
          <w:p w14:paraId="5ABDFC2A" w14:textId="77777777" w:rsidR="00651546" w:rsidRPr="00651546" w:rsidRDefault="00651546" w:rsidP="00651546">
            <w:pPr>
              <w:rPr>
                <w:rFonts w:ascii="Tele-GroteskEERegular" w:eastAsia="Tele-GroteskEERegular" w:hAnsi="Tele-GroteskEERegular" w:cs="Tele-GroteskEERegular"/>
                <w:sz w:val="22"/>
                <w:szCs w:val="22"/>
              </w:rPr>
            </w:pPr>
          </w:p>
        </w:tc>
        <w:tc>
          <w:tcPr>
            <w:tcW w:w="3373" w:type="dxa"/>
            <w:tcBorders>
              <w:bottom w:val="single" w:sz="2" w:space="0" w:color="auto"/>
            </w:tcBorders>
          </w:tcPr>
          <w:p w14:paraId="457FC999" w14:textId="77777777" w:rsidR="00651546" w:rsidRPr="00651546" w:rsidRDefault="00651546" w:rsidP="00651546">
            <w:pPr>
              <w:rPr>
                <w:rFonts w:ascii="Tele-GroteskEERegular" w:eastAsia="Tele-GroteskEERegular" w:hAnsi="Tele-GroteskEERegular" w:cs="Tele-GroteskEERegular"/>
                <w:sz w:val="22"/>
                <w:szCs w:val="22"/>
              </w:rPr>
            </w:pPr>
          </w:p>
        </w:tc>
      </w:tr>
      <w:tr w:rsidR="00651546" w:rsidRPr="00D126ED" w14:paraId="2D3EBB8F" w14:textId="77777777" w:rsidTr="00B56395">
        <w:trPr>
          <w:trHeight w:val="269"/>
        </w:trPr>
        <w:tc>
          <w:tcPr>
            <w:tcW w:w="3005" w:type="dxa"/>
            <w:tcBorders>
              <w:top w:val="single" w:sz="2" w:space="0" w:color="auto"/>
            </w:tcBorders>
          </w:tcPr>
          <w:p w14:paraId="276E50C0" w14:textId="77777777" w:rsidR="00651546" w:rsidRPr="00651546" w:rsidRDefault="00651546" w:rsidP="00651546">
            <w:pPr>
              <w:rPr>
                <w:rFonts w:ascii="Tele-GroteskEERegular" w:eastAsia="Tele-GroteskEERegular" w:hAnsi="Tele-GroteskEERegular" w:cs="Tele-GroteskEERegular"/>
                <w:b/>
                <w:sz w:val="22"/>
                <w:szCs w:val="22"/>
              </w:rPr>
            </w:pPr>
            <w:r w:rsidRPr="00651546">
              <w:rPr>
                <w:rFonts w:ascii="Tele-GroteskEERegular" w:eastAsia="Tele-GroteskEERegular" w:hAnsi="Tele-GroteskEERegular" w:cs="Tele-GroteskEERegular"/>
                <w:b/>
                <w:sz w:val="22"/>
                <w:szCs w:val="22"/>
              </w:rPr>
              <w:t>Publisher</w:t>
            </w:r>
          </w:p>
        </w:tc>
        <w:tc>
          <w:tcPr>
            <w:tcW w:w="2642" w:type="dxa"/>
            <w:tcBorders>
              <w:top w:val="single" w:sz="2" w:space="0" w:color="auto"/>
            </w:tcBorders>
          </w:tcPr>
          <w:p w14:paraId="4E1CAB64" w14:textId="77777777" w:rsidR="00651546" w:rsidRPr="00651546" w:rsidRDefault="00651546" w:rsidP="00651546">
            <w:pPr>
              <w:rPr>
                <w:rFonts w:ascii="Tele-GroteskEERegular" w:eastAsia="Tele-GroteskEERegular" w:hAnsi="Tele-GroteskEERegular" w:cs="Tele-GroteskEERegular"/>
                <w:b/>
                <w:sz w:val="22"/>
                <w:szCs w:val="22"/>
              </w:rPr>
            </w:pPr>
            <w:r w:rsidRPr="00651546">
              <w:rPr>
                <w:rFonts w:ascii="Tele-GroteskEERegular" w:eastAsia="Tele-GroteskEERegular" w:hAnsi="Tele-GroteskEERegular" w:cs="Tele-GroteskEERegular"/>
                <w:b/>
                <w:sz w:val="22"/>
                <w:szCs w:val="22"/>
              </w:rPr>
              <w:t>Author</w:t>
            </w:r>
          </w:p>
        </w:tc>
        <w:tc>
          <w:tcPr>
            <w:tcW w:w="3373" w:type="dxa"/>
            <w:tcBorders>
              <w:top w:val="single" w:sz="2" w:space="0" w:color="auto"/>
            </w:tcBorders>
          </w:tcPr>
          <w:p w14:paraId="3CE80CC5" w14:textId="77777777" w:rsidR="00651546" w:rsidRPr="00651546" w:rsidRDefault="00651546" w:rsidP="00651546">
            <w:pPr>
              <w:rPr>
                <w:rFonts w:ascii="Tele-GroteskEERegular" w:eastAsia="Tele-GroteskEERegular" w:hAnsi="Tele-GroteskEERegular" w:cs="Tele-GroteskEERegular"/>
                <w:b/>
                <w:sz w:val="22"/>
                <w:szCs w:val="22"/>
              </w:rPr>
            </w:pPr>
            <w:r w:rsidRPr="00651546">
              <w:rPr>
                <w:rFonts w:ascii="Tele-GroteskEERegular" w:eastAsia="Tele-GroteskEERegular" w:hAnsi="Tele-GroteskEERegular" w:cs="Tele-GroteskEERegular"/>
                <w:b/>
                <w:sz w:val="22"/>
                <w:szCs w:val="22"/>
              </w:rPr>
              <w:t>Filename</w:t>
            </w:r>
          </w:p>
        </w:tc>
      </w:tr>
      <w:tr w:rsidR="00651546" w:rsidRPr="00D126ED" w14:paraId="3C33D558" w14:textId="77777777" w:rsidTr="00B56395">
        <w:trPr>
          <w:trHeight w:val="269"/>
        </w:trPr>
        <w:tc>
          <w:tcPr>
            <w:tcW w:w="3005" w:type="dxa"/>
          </w:tcPr>
          <w:p w14:paraId="5AAE1631" w14:textId="77777777" w:rsidR="00651546" w:rsidRPr="00D126ED" w:rsidRDefault="00651546" w:rsidP="00A62D12"/>
        </w:tc>
        <w:tc>
          <w:tcPr>
            <w:tcW w:w="2642" w:type="dxa"/>
          </w:tcPr>
          <w:p w14:paraId="63964D4F" w14:textId="77777777" w:rsidR="00651546" w:rsidRPr="00D126ED" w:rsidRDefault="00651546" w:rsidP="00A62D12"/>
        </w:tc>
        <w:tc>
          <w:tcPr>
            <w:tcW w:w="3373" w:type="dxa"/>
          </w:tcPr>
          <w:p w14:paraId="1820C50A" w14:textId="77777777" w:rsidR="00651546" w:rsidRPr="00D126ED" w:rsidRDefault="00651546" w:rsidP="00A62D12"/>
        </w:tc>
      </w:tr>
      <w:tr w:rsidR="00651546" w:rsidRPr="00D126ED" w14:paraId="40802C6D" w14:textId="77777777" w:rsidTr="00B56395">
        <w:trPr>
          <w:trHeight w:val="254"/>
        </w:trPr>
        <w:tc>
          <w:tcPr>
            <w:tcW w:w="3005" w:type="dxa"/>
            <w:tcBorders>
              <w:bottom w:val="single" w:sz="2" w:space="0" w:color="auto"/>
            </w:tcBorders>
          </w:tcPr>
          <w:p w14:paraId="2B8C5A1A" w14:textId="77777777" w:rsidR="00651546" w:rsidRPr="00D126ED" w:rsidRDefault="00651546" w:rsidP="00A62D12">
            <w:pPr>
              <w:pStyle w:val="TabelleFlietext3"/>
              <w:rPr>
                <w:lang w:val="en-GB"/>
              </w:rPr>
            </w:pPr>
          </w:p>
        </w:tc>
        <w:tc>
          <w:tcPr>
            <w:tcW w:w="2642" w:type="dxa"/>
            <w:tcBorders>
              <w:bottom w:val="single" w:sz="2" w:space="0" w:color="auto"/>
            </w:tcBorders>
          </w:tcPr>
          <w:p w14:paraId="426955B6" w14:textId="77777777" w:rsidR="00651546" w:rsidRPr="00D126ED" w:rsidRDefault="00651546" w:rsidP="00A62D12">
            <w:pPr>
              <w:pStyle w:val="TabelleFlietext3"/>
              <w:rPr>
                <w:lang w:val="en-GB"/>
              </w:rPr>
            </w:pPr>
          </w:p>
        </w:tc>
        <w:tc>
          <w:tcPr>
            <w:tcW w:w="3373" w:type="dxa"/>
            <w:tcBorders>
              <w:bottom w:val="single" w:sz="2" w:space="0" w:color="auto"/>
            </w:tcBorders>
          </w:tcPr>
          <w:p w14:paraId="5E09FEC8" w14:textId="77777777" w:rsidR="00651546" w:rsidRPr="00D126ED" w:rsidRDefault="00651546" w:rsidP="00A62D12">
            <w:pPr>
              <w:pStyle w:val="TabelleFlietext3"/>
              <w:rPr>
                <w:lang w:val="en-GB"/>
              </w:rPr>
            </w:pPr>
          </w:p>
        </w:tc>
      </w:tr>
      <w:tr w:rsidR="00651546" w:rsidRPr="00D126ED" w14:paraId="3DC94404" w14:textId="77777777" w:rsidTr="00B56395">
        <w:trPr>
          <w:trHeight w:val="539"/>
        </w:trPr>
        <w:tc>
          <w:tcPr>
            <w:tcW w:w="9020" w:type="dxa"/>
            <w:gridSpan w:val="3"/>
            <w:tcBorders>
              <w:top w:val="single" w:sz="2" w:space="0" w:color="auto"/>
            </w:tcBorders>
          </w:tcPr>
          <w:p w14:paraId="10352F69" w14:textId="77777777" w:rsidR="00651546" w:rsidRPr="00D126ED" w:rsidRDefault="00651546" w:rsidP="00A62D12">
            <w:pPr>
              <w:pStyle w:val="TabelleFlietext3"/>
              <w:rPr>
                <w:lang w:val="en-GB"/>
              </w:rPr>
            </w:pPr>
          </w:p>
          <w:p w14:paraId="63689281" w14:textId="77777777" w:rsidR="00651546" w:rsidRPr="00D126ED" w:rsidRDefault="00651546" w:rsidP="00A62D12">
            <w:pPr>
              <w:pStyle w:val="TabelleFlietext3"/>
              <w:rPr>
                <w:lang w:val="en-GB"/>
              </w:rPr>
            </w:pPr>
          </w:p>
        </w:tc>
      </w:tr>
    </w:tbl>
    <w:p w14:paraId="297367EC" w14:textId="77777777" w:rsidR="00651546" w:rsidRDefault="00651546">
      <w:pPr>
        <w:rPr>
          <w:rFonts w:ascii="Calibri" w:eastAsia="Calibri" w:hAnsi="Calibri" w:cs="Calibri"/>
        </w:rPr>
      </w:pPr>
    </w:p>
    <w:sectPr w:rsidR="00651546">
      <w:headerReference w:type="default" r:id="rId19"/>
      <w:footerReference w:type="even" r:id="rId20"/>
      <w:footerReference w:type="default" r:id="rId21"/>
      <w:headerReference w:type="first" r:id="rId22"/>
      <w:pgSz w:w="11907" w:h="16840"/>
      <w:pgMar w:top="1797" w:right="1467" w:bottom="2342" w:left="179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12EAA" w14:textId="77777777" w:rsidR="00FB0A86" w:rsidRDefault="00FB0A86">
      <w:r>
        <w:separator/>
      </w:r>
    </w:p>
  </w:endnote>
  <w:endnote w:type="continuationSeparator" w:id="0">
    <w:p w14:paraId="4EECA6DB" w14:textId="77777777" w:rsidR="00FB0A86" w:rsidRDefault="00FB0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ele-GroteskEEHal">
    <w:panose1 w:val="00000000000000000000"/>
    <w:charset w:val="00"/>
    <w:family w:val="decorative"/>
    <w:notTrueType/>
    <w:pitch w:val="variable"/>
    <w:sig w:usb0="00000007" w:usb1="00000000" w:usb2="00000000" w:usb3="00000000" w:csb0="00000083"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le-GroteskNor">
    <w:panose1 w:val="00000000000000000000"/>
    <w:charset w:val="00"/>
    <w:family w:val="auto"/>
    <w:pitch w:val="variable"/>
    <w:sig w:usb0="800000AF" w:usb1="0000204A" w:usb2="00000000" w:usb3="00000000" w:csb0="00000013" w:csb1="00000000"/>
  </w:font>
  <w:font w:name="Vrinda">
    <w:panose1 w:val="00000400000000000000"/>
    <w:charset w:val="00"/>
    <w:family w:val="swiss"/>
    <w:pitch w:val="variable"/>
    <w:sig w:usb0="00010003" w:usb1="00000000" w:usb2="00000000" w:usb3="00000000" w:csb0="00000001" w:csb1="00000000"/>
  </w:font>
  <w:font w:name="Transit521 B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ele-GroteskFet">
    <w:panose1 w:val="00000000000000000000"/>
    <w:charset w:val="00"/>
    <w:family w:val="auto"/>
    <w:pitch w:val="variable"/>
    <w:sig w:usb0="800000AF" w:usb1="0000204A" w:usb2="00000000" w:usb3="00000000" w:csb0="00000011" w:csb1="00000000"/>
  </w:font>
  <w:font w:name="TeleGrotesk Headline Ultra">
    <w:panose1 w:val="00000000000000000000"/>
    <w:charset w:val="00"/>
    <w:family w:val="auto"/>
    <w:pitch w:val="variable"/>
    <w:sig w:usb0="A000022F" w:usb1="0000204A" w:usb2="00000000" w:usb3="00000000" w:csb0="00000097" w:csb1="00000000"/>
  </w:font>
  <w:font w:name="Tele-GroteskEERegular">
    <w:panose1 w:val="00000000000000000000"/>
    <w:charset w:val="00"/>
    <w:family w:val="auto"/>
    <w:pitch w:val="variable"/>
    <w:sig w:usb0="800000AF" w:usb1="0000204B" w:usb2="00000000" w:usb3="00000000" w:csb0="00000093" w:csb1="00000000"/>
  </w:font>
  <w:font w:name="TeleLogo">
    <w:panose1 w:val="00000000000000000000"/>
    <w:charset w:val="00"/>
    <w:family w:val="auto"/>
    <w:pitch w:val="variable"/>
    <w:sig w:usb0="00000087" w:usb1="00000000"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A1FFF" w14:textId="77777777" w:rsidR="00095955" w:rsidRDefault="00B8589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6A3A4649" w14:textId="77777777" w:rsidR="00095955" w:rsidRDefault="00095955">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E5CE8" w14:textId="778CBD7C" w:rsidR="00095955" w:rsidRDefault="00B8589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B56395">
      <w:rPr>
        <w:noProof/>
        <w:color w:val="000000"/>
      </w:rPr>
      <w:t>10</w:t>
    </w:r>
    <w:r>
      <w:rPr>
        <w:color w:val="000000"/>
      </w:rPr>
      <w:fldChar w:fldCharType="end"/>
    </w:r>
  </w:p>
  <w:p w14:paraId="3B9F094C" w14:textId="6CF8F9D9" w:rsidR="00095955" w:rsidRPr="00675983" w:rsidRDefault="00B8589B">
    <w:pPr>
      <w:pBdr>
        <w:top w:val="nil"/>
        <w:left w:val="nil"/>
        <w:bottom w:val="nil"/>
        <w:right w:val="nil"/>
        <w:between w:val="nil"/>
      </w:pBdr>
      <w:tabs>
        <w:tab w:val="center" w:pos="4320"/>
        <w:tab w:val="right" w:pos="8640"/>
      </w:tabs>
      <w:ind w:right="360"/>
      <w:rPr>
        <w:rFonts w:ascii="Tele-GroteskNor" w:eastAsia="TeleLogo" w:hAnsi="Tele-GroteskNor" w:cs="TeleLogo"/>
        <w:color w:val="000000"/>
        <w:sz w:val="20"/>
        <w:szCs w:val="20"/>
      </w:rPr>
    </w:pPr>
    <w:proofErr w:type="spellStart"/>
    <w:r w:rsidRPr="00675983">
      <w:rPr>
        <w:rFonts w:ascii="Tele-GroteskNor" w:eastAsia="TeleLogo" w:hAnsi="Tele-GroteskNor" w:cs="TeleLogo"/>
        <w:color w:val="000000"/>
        <w:sz w:val="20"/>
        <w:szCs w:val="20"/>
      </w:rPr>
      <w:t>Crnogorski</w:t>
    </w:r>
    <w:proofErr w:type="spellEnd"/>
    <w:r w:rsidRPr="00675983">
      <w:rPr>
        <w:rFonts w:ascii="Tele-GroteskNor" w:eastAsia="TeleLogo" w:hAnsi="Tele-GroteskNor" w:cs="TeleLogo"/>
        <w:color w:val="000000"/>
        <w:sz w:val="20"/>
        <w:szCs w:val="20"/>
      </w:rPr>
      <w:t xml:space="preserve"> Telekom</w:t>
    </w:r>
    <w:r w:rsidR="00651546" w:rsidRPr="00675983">
      <w:rPr>
        <w:rFonts w:ascii="Tele-GroteskNor" w:eastAsia="TeleLogo" w:hAnsi="Tele-GroteskNor" w:cs="TeleLogo"/>
        <w:color w:val="000000"/>
        <w:sz w:val="20"/>
        <w:szCs w:val="20"/>
      </w:rPr>
      <w:t>, Last modified 26.03.2024.</w:t>
    </w:r>
  </w:p>
  <w:p w14:paraId="3CB4CA06" w14:textId="77777777" w:rsidR="00095955" w:rsidRDefault="00095955">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7F102" w14:textId="77777777" w:rsidR="00FB0A86" w:rsidRDefault="00FB0A86">
      <w:r>
        <w:separator/>
      </w:r>
    </w:p>
  </w:footnote>
  <w:footnote w:type="continuationSeparator" w:id="0">
    <w:p w14:paraId="1C33C235" w14:textId="77777777" w:rsidR="00FB0A86" w:rsidRDefault="00FB0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E82F4" w14:textId="77777777" w:rsidR="00095955" w:rsidRDefault="00045A83" w:rsidP="00045A83">
    <w:pPr>
      <w:pBdr>
        <w:top w:val="nil"/>
        <w:left w:val="nil"/>
        <w:bottom w:val="nil"/>
        <w:right w:val="nil"/>
        <w:between w:val="nil"/>
      </w:pBdr>
      <w:tabs>
        <w:tab w:val="center" w:pos="4320"/>
        <w:tab w:val="right" w:pos="8640"/>
      </w:tabs>
      <w:jc w:val="center"/>
      <w:rPr>
        <w:color w:val="000000"/>
      </w:rPr>
    </w:pPr>
    <w:r>
      <w:rPr>
        <w:noProof/>
        <w:lang w:val="en-GB"/>
      </w:rPr>
      <w:drawing>
        <wp:inline distT="0" distB="0" distL="0" distR="0" wp14:anchorId="52989161" wp14:editId="420E1BD7">
          <wp:extent cx="453390" cy="539750"/>
          <wp:effectExtent l="0" t="0" r="381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 cy="5397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15D77" w14:textId="77777777" w:rsidR="00095955" w:rsidRDefault="00045A83" w:rsidP="00045A83">
    <w:pPr>
      <w:pBdr>
        <w:top w:val="nil"/>
        <w:left w:val="nil"/>
        <w:bottom w:val="nil"/>
        <w:right w:val="nil"/>
        <w:between w:val="nil"/>
      </w:pBdr>
      <w:tabs>
        <w:tab w:val="center" w:pos="4320"/>
        <w:tab w:val="right" w:pos="8640"/>
      </w:tabs>
      <w:jc w:val="center"/>
      <w:rPr>
        <w:color w:val="000000"/>
      </w:rPr>
    </w:pPr>
    <w:r>
      <w:rPr>
        <w:noProof/>
        <w:color w:val="000000"/>
        <w:lang w:val="en-GB"/>
      </w:rPr>
      <w:drawing>
        <wp:inline distT="0" distB="0" distL="0" distR="0" wp14:anchorId="324EECA2" wp14:editId="18D8E16A">
          <wp:extent cx="450850" cy="54229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850" cy="5422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C7EBF"/>
    <w:multiLevelType w:val="multilevel"/>
    <w:tmpl w:val="92E847F8"/>
    <w:lvl w:ilvl="0">
      <w:start w:val="1"/>
      <w:numFmt w:val="decimal"/>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B236EF2"/>
    <w:multiLevelType w:val="multilevel"/>
    <w:tmpl w:val="1F20729E"/>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42351A43"/>
    <w:multiLevelType w:val="multilevel"/>
    <w:tmpl w:val="7974DF8C"/>
    <w:lvl w:ilvl="0">
      <w:start w:val="5"/>
      <w:numFmt w:val="bullet"/>
      <w:lvlText w:val="-"/>
      <w:lvlJc w:val="left"/>
      <w:pPr>
        <w:ind w:left="1440" w:hanging="360"/>
      </w:pPr>
      <w:rPr>
        <w:rFonts w:ascii="Calibri" w:eastAsia="Calibri" w:hAnsi="Calibri" w:cs="Calibr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4E414B13"/>
    <w:multiLevelType w:val="multilevel"/>
    <w:tmpl w:val="B78E7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6513774"/>
    <w:multiLevelType w:val="multilevel"/>
    <w:tmpl w:val="32763918"/>
    <w:lvl w:ilvl="0">
      <w:start w:val="1"/>
      <w:numFmt w:val="bullet"/>
      <w:lvlText w:val="-"/>
      <w:lvlJc w:val="left"/>
      <w:pPr>
        <w:ind w:left="720" w:hanging="360"/>
      </w:pPr>
      <w:rPr>
        <w:rFonts w:ascii="Tele-GroteskEEHal" w:eastAsia="Tele-GroteskEEHal" w:hAnsi="Tele-GroteskEEHal" w:cs="Tele-GroteskEEH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24A7244"/>
    <w:multiLevelType w:val="hybridMultilevel"/>
    <w:tmpl w:val="D234B35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955"/>
    <w:rsid w:val="00025C6D"/>
    <w:rsid w:val="00037C2C"/>
    <w:rsid w:val="00045A83"/>
    <w:rsid w:val="00061E73"/>
    <w:rsid w:val="00081D42"/>
    <w:rsid w:val="00095955"/>
    <w:rsid w:val="000A3B05"/>
    <w:rsid w:val="000B070C"/>
    <w:rsid w:val="000B0D3B"/>
    <w:rsid w:val="000B1E47"/>
    <w:rsid w:val="000C4C67"/>
    <w:rsid w:val="000C7E6A"/>
    <w:rsid w:val="000D7728"/>
    <w:rsid w:val="00135EC2"/>
    <w:rsid w:val="0013760C"/>
    <w:rsid w:val="001402C9"/>
    <w:rsid w:val="00154023"/>
    <w:rsid w:val="00181452"/>
    <w:rsid w:val="001B121C"/>
    <w:rsid w:val="001E1458"/>
    <w:rsid w:val="00220BB1"/>
    <w:rsid w:val="0026100A"/>
    <w:rsid w:val="002668CF"/>
    <w:rsid w:val="00295E1D"/>
    <w:rsid w:val="00296975"/>
    <w:rsid w:val="002C1EA0"/>
    <w:rsid w:val="002E20B6"/>
    <w:rsid w:val="00312662"/>
    <w:rsid w:val="0031559B"/>
    <w:rsid w:val="00327192"/>
    <w:rsid w:val="003325A2"/>
    <w:rsid w:val="00342202"/>
    <w:rsid w:val="003611CD"/>
    <w:rsid w:val="00362FCA"/>
    <w:rsid w:val="0037493B"/>
    <w:rsid w:val="00383082"/>
    <w:rsid w:val="003A12F5"/>
    <w:rsid w:val="003A4800"/>
    <w:rsid w:val="003E04EC"/>
    <w:rsid w:val="003E5C1C"/>
    <w:rsid w:val="00487555"/>
    <w:rsid w:val="00487624"/>
    <w:rsid w:val="0049519E"/>
    <w:rsid w:val="004C1225"/>
    <w:rsid w:val="004D0E25"/>
    <w:rsid w:val="004D1567"/>
    <w:rsid w:val="004D42E6"/>
    <w:rsid w:val="004E2B88"/>
    <w:rsid w:val="00500973"/>
    <w:rsid w:val="00510C09"/>
    <w:rsid w:val="00511C25"/>
    <w:rsid w:val="00520085"/>
    <w:rsid w:val="00545341"/>
    <w:rsid w:val="005573E7"/>
    <w:rsid w:val="00567875"/>
    <w:rsid w:val="00575A71"/>
    <w:rsid w:val="005A068A"/>
    <w:rsid w:val="005B0CC3"/>
    <w:rsid w:val="00601E22"/>
    <w:rsid w:val="0061612D"/>
    <w:rsid w:val="006233F8"/>
    <w:rsid w:val="00636623"/>
    <w:rsid w:val="00651546"/>
    <w:rsid w:val="00652756"/>
    <w:rsid w:val="00657184"/>
    <w:rsid w:val="0067416B"/>
    <w:rsid w:val="00675983"/>
    <w:rsid w:val="006862A1"/>
    <w:rsid w:val="00696AB1"/>
    <w:rsid w:val="006B0FE9"/>
    <w:rsid w:val="006C3F81"/>
    <w:rsid w:val="006E1E55"/>
    <w:rsid w:val="00706497"/>
    <w:rsid w:val="00706786"/>
    <w:rsid w:val="00737182"/>
    <w:rsid w:val="00740DE7"/>
    <w:rsid w:val="00750DD5"/>
    <w:rsid w:val="00765CF0"/>
    <w:rsid w:val="00772655"/>
    <w:rsid w:val="0078326B"/>
    <w:rsid w:val="0078619B"/>
    <w:rsid w:val="007A4795"/>
    <w:rsid w:val="00803C9A"/>
    <w:rsid w:val="008322E4"/>
    <w:rsid w:val="00837D26"/>
    <w:rsid w:val="0084508C"/>
    <w:rsid w:val="00851DA5"/>
    <w:rsid w:val="00853C12"/>
    <w:rsid w:val="00857E5D"/>
    <w:rsid w:val="00894277"/>
    <w:rsid w:val="008B1F62"/>
    <w:rsid w:val="008B3147"/>
    <w:rsid w:val="008C49A5"/>
    <w:rsid w:val="00907A87"/>
    <w:rsid w:val="0095172E"/>
    <w:rsid w:val="009F420E"/>
    <w:rsid w:val="00A45C40"/>
    <w:rsid w:val="00A80E60"/>
    <w:rsid w:val="00A82899"/>
    <w:rsid w:val="00A85013"/>
    <w:rsid w:val="00AD5C90"/>
    <w:rsid w:val="00B274C3"/>
    <w:rsid w:val="00B326E0"/>
    <w:rsid w:val="00B473E8"/>
    <w:rsid w:val="00B56395"/>
    <w:rsid w:val="00B70F09"/>
    <w:rsid w:val="00B833CC"/>
    <w:rsid w:val="00B8589B"/>
    <w:rsid w:val="00B95CD2"/>
    <w:rsid w:val="00BB2644"/>
    <w:rsid w:val="00BD728B"/>
    <w:rsid w:val="00BE30AF"/>
    <w:rsid w:val="00BE4E5C"/>
    <w:rsid w:val="00C11C5D"/>
    <w:rsid w:val="00C132B5"/>
    <w:rsid w:val="00C3331B"/>
    <w:rsid w:val="00C402B8"/>
    <w:rsid w:val="00C6598C"/>
    <w:rsid w:val="00C842BE"/>
    <w:rsid w:val="00C97345"/>
    <w:rsid w:val="00CB27CD"/>
    <w:rsid w:val="00CC33F7"/>
    <w:rsid w:val="00CC5E67"/>
    <w:rsid w:val="00CD3002"/>
    <w:rsid w:val="00D13D43"/>
    <w:rsid w:val="00D23B69"/>
    <w:rsid w:val="00D36B97"/>
    <w:rsid w:val="00D41638"/>
    <w:rsid w:val="00D923F1"/>
    <w:rsid w:val="00D9562D"/>
    <w:rsid w:val="00DB0933"/>
    <w:rsid w:val="00DB2DF2"/>
    <w:rsid w:val="00E20022"/>
    <w:rsid w:val="00E303B6"/>
    <w:rsid w:val="00E42F44"/>
    <w:rsid w:val="00E57A6A"/>
    <w:rsid w:val="00E711D1"/>
    <w:rsid w:val="00E757C0"/>
    <w:rsid w:val="00ED20A7"/>
    <w:rsid w:val="00EE4DD5"/>
    <w:rsid w:val="00EE62B1"/>
    <w:rsid w:val="00F02A8F"/>
    <w:rsid w:val="00F07F16"/>
    <w:rsid w:val="00F2799A"/>
    <w:rsid w:val="00F36EFC"/>
    <w:rsid w:val="00F44762"/>
    <w:rsid w:val="00FB0A86"/>
    <w:rsid w:val="00FB56FE"/>
    <w:rsid w:val="00FB7B57"/>
    <w:rsid w:val="00FE7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0B273"/>
  <w15:docId w15:val="{22F91404-CA10-4128-B856-536ED203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196"/>
  </w:style>
  <w:style w:type="paragraph" w:styleId="Heading1">
    <w:name w:val="heading 1"/>
    <w:aliases w:val="Heading 1 Char1,Heading 1 Char Char,Heading 1 Char C..."/>
    <w:basedOn w:val="Normal"/>
    <w:next w:val="Normal"/>
    <w:link w:val="Heading1Char2"/>
    <w:qFormat/>
    <w:rsid w:val="0021519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4042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A0B7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uiPriority w:val="9"/>
    <w:rsid w:val="0021519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rsid w:val="00215196"/>
    <w:pPr>
      <w:tabs>
        <w:tab w:val="center" w:pos="4320"/>
        <w:tab w:val="right" w:pos="8640"/>
      </w:tabs>
    </w:pPr>
  </w:style>
  <w:style w:type="character" w:customStyle="1" w:styleId="HeaderChar">
    <w:name w:val="Header Char"/>
    <w:basedOn w:val="DefaultParagraphFont"/>
    <w:link w:val="Header"/>
    <w:rsid w:val="00215196"/>
    <w:rPr>
      <w:rFonts w:ascii="Times New Roman" w:eastAsia="Times New Roman" w:hAnsi="Times New Roman" w:cs="Times New Roman"/>
      <w:sz w:val="24"/>
      <w:szCs w:val="24"/>
    </w:rPr>
  </w:style>
  <w:style w:type="paragraph" w:styleId="Footer">
    <w:name w:val="footer"/>
    <w:basedOn w:val="Normal"/>
    <w:link w:val="FooterChar"/>
    <w:rsid w:val="00215196"/>
    <w:pPr>
      <w:tabs>
        <w:tab w:val="center" w:pos="4320"/>
        <w:tab w:val="right" w:pos="8640"/>
      </w:tabs>
    </w:pPr>
  </w:style>
  <w:style w:type="character" w:customStyle="1" w:styleId="FooterChar">
    <w:name w:val="Footer Char"/>
    <w:basedOn w:val="DefaultParagraphFont"/>
    <w:link w:val="Footer"/>
    <w:rsid w:val="00215196"/>
    <w:rPr>
      <w:rFonts w:ascii="Times New Roman" w:eastAsia="Times New Roman" w:hAnsi="Times New Roman" w:cs="Times New Roman"/>
      <w:sz w:val="24"/>
      <w:szCs w:val="24"/>
    </w:rPr>
  </w:style>
  <w:style w:type="paragraph" w:customStyle="1" w:styleId="ADRESAT-CG">
    <w:name w:val="ADRESA T-CG"/>
    <w:basedOn w:val="Normal"/>
    <w:rsid w:val="00215196"/>
    <w:pPr>
      <w:spacing w:line="180" w:lineRule="exact"/>
    </w:pPr>
    <w:rPr>
      <w:rFonts w:ascii="Tele-GroteskNor" w:hAnsi="Tele-GroteskNor" w:cs="Vrinda"/>
      <w:sz w:val="18"/>
      <w:lang w:bidi="mni-IN"/>
    </w:rPr>
  </w:style>
  <w:style w:type="paragraph" w:styleId="BodyText">
    <w:name w:val="Body Text"/>
    <w:basedOn w:val="Normal"/>
    <w:link w:val="BodyTextChar"/>
    <w:rsid w:val="00215196"/>
    <w:pPr>
      <w:keepNext/>
      <w:spacing w:after="120"/>
    </w:pPr>
    <w:rPr>
      <w:rFonts w:ascii="Transit521 BT" w:hAnsi="Transit521 BT"/>
      <w:sz w:val="20"/>
      <w:szCs w:val="20"/>
      <w:lang w:val="en-GB"/>
    </w:rPr>
  </w:style>
  <w:style w:type="character" w:customStyle="1" w:styleId="BodyTextChar">
    <w:name w:val="Body Text Char"/>
    <w:basedOn w:val="DefaultParagraphFont"/>
    <w:link w:val="BodyText"/>
    <w:rsid w:val="00215196"/>
    <w:rPr>
      <w:rFonts w:ascii="Transit521 BT" w:eastAsia="Times New Roman" w:hAnsi="Transit521 BT" w:cs="Times New Roman"/>
      <w:sz w:val="20"/>
      <w:szCs w:val="20"/>
      <w:lang w:val="en-GB"/>
    </w:rPr>
  </w:style>
  <w:style w:type="paragraph" w:customStyle="1" w:styleId="Requesttext">
    <w:name w:val="Request text"/>
    <w:basedOn w:val="Normal"/>
    <w:rsid w:val="00215196"/>
    <w:pPr>
      <w:keepNext/>
      <w:tabs>
        <w:tab w:val="left" w:pos="0"/>
      </w:tabs>
      <w:spacing w:before="120"/>
      <w:jc w:val="both"/>
    </w:pPr>
    <w:rPr>
      <w:rFonts w:ascii="Arial" w:hAnsi="Arial"/>
      <w:sz w:val="20"/>
      <w:szCs w:val="20"/>
      <w:lang w:val="en-GB"/>
    </w:rPr>
  </w:style>
  <w:style w:type="character" w:styleId="Hyperlink">
    <w:name w:val="Hyperlink"/>
    <w:basedOn w:val="DefaultParagraphFont"/>
    <w:uiPriority w:val="99"/>
    <w:rsid w:val="00215196"/>
    <w:rPr>
      <w:color w:val="0000FF"/>
      <w:u w:val="single"/>
    </w:rPr>
  </w:style>
  <w:style w:type="paragraph" w:styleId="TOC1">
    <w:name w:val="toc 1"/>
    <w:basedOn w:val="Normal"/>
    <w:next w:val="Normal"/>
    <w:autoRedefine/>
    <w:uiPriority w:val="39"/>
    <w:rsid w:val="00215196"/>
    <w:pPr>
      <w:tabs>
        <w:tab w:val="left" w:pos="480"/>
        <w:tab w:val="right" w:leader="dot" w:pos="8640"/>
      </w:tabs>
    </w:pPr>
    <w:rPr>
      <w:b/>
      <w:lang w:val="en-GB"/>
    </w:rPr>
  </w:style>
  <w:style w:type="character" w:customStyle="1" w:styleId="Heading1Char2">
    <w:name w:val="Heading 1 Char2"/>
    <w:aliases w:val="Heading 1 Char1 Char,Heading 1 Char Char Char,Heading 1 Char C... Char"/>
    <w:basedOn w:val="DefaultParagraphFont"/>
    <w:link w:val="Heading1"/>
    <w:rsid w:val="00215196"/>
    <w:rPr>
      <w:rFonts w:ascii="Arial" w:eastAsia="Times New Roman" w:hAnsi="Arial" w:cs="Arial"/>
      <w:b/>
      <w:bCs/>
      <w:kern w:val="32"/>
      <w:sz w:val="32"/>
      <w:szCs w:val="32"/>
    </w:rPr>
  </w:style>
  <w:style w:type="character" w:styleId="PageNumber">
    <w:name w:val="page number"/>
    <w:basedOn w:val="DefaultParagraphFont"/>
    <w:rsid w:val="00215196"/>
  </w:style>
  <w:style w:type="paragraph" w:styleId="ListParagraph">
    <w:name w:val="List Paragraph"/>
    <w:basedOn w:val="Normal"/>
    <w:uiPriority w:val="34"/>
    <w:qFormat/>
    <w:rsid w:val="00215196"/>
    <w:pPr>
      <w:spacing w:after="160" w:line="259"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F316EA"/>
    <w:rPr>
      <w:b/>
      <w:bCs/>
    </w:rPr>
  </w:style>
  <w:style w:type="character" w:styleId="CommentReference">
    <w:name w:val="annotation reference"/>
    <w:basedOn w:val="DefaultParagraphFont"/>
    <w:uiPriority w:val="99"/>
    <w:semiHidden/>
    <w:unhideWhenUsed/>
    <w:rsid w:val="00074807"/>
    <w:rPr>
      <w:sz w:val="16"/>
      <w:szCs w:val="16"/>
    </w:rPr>
  </w:style>
  <w:style w:type="paragraph" w:styleId="CommentText">
    <w:name w:val="annotation text"/>
    <w:basedOn w:val="Normal"/>
    <w:link w:val="CommentTextChar"/>
    <w:uiPriority w:val="99"/>
    <w:semiHidden/>
    <w:unhideWhenUsed/>
    <w:rsid w:val="00074807"/>
    <w:rPr>
      <w:sz w:val="20"/>
      <w:szCs w:val="20"/>
    </w:rPr>
  </w:style>
  <w:style w:type="character" w:customStyle="1" w:styleId="CommentTextChar">
    <w:name w:val="Comment Text Char"/>
    <w:basedOn w:val="DefaultParagraphFont"/>
    <w:link w:val="CommentText"/>
    <w:uiPriority w:val="99"/>
    <w:semiHidden/>
    <w:rsid w:val="000748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4807"/>
    <w:rPr>
      <w:b/>
      <w:bCs/>
    </w:rPr>
  </w:style>
  <w:style w:type="character" w:customStyle="1" w:styleId="CommentSubjectChar">
    <w:name w:val="Comment Subject Char"/>
    <w:basedOn w:val="CommentTextChar"/>
    <w:link w:val="CommentSubject"/>
    <w:uiPriority w:val="99"/>
    <w:semiHidden/>
    <w:rsid w:val="0007480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748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807"/>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6A0B75"/>
    <w:rPr>
      <w:rFonts w:asciiTheme="majorHAnsi" w:eastAsiaTheme="majorEastAsia" w:hAnsiTheme="majorHAnsi" w:cstheme="majorBidi"/>
      <w:color w:val="1F4D78" w:themeColor="accent1" w:themeShade="7F"/>
      <w:sz w:val="24"/>
      <w:szCs w:val="24"/>
    </w:rPr>
  </w:style>
  <w:style w:type="paragraph" w:customStyle="1" w:styleId="Default">
    <w:name w:val="Default"/>
    <w:rsid w:val="008325E3"/>
    <w:pPr>
      <w:autoSpaceDE w:val="0"/>
      <w:autoSpaceDN w:val="0"/>
      <w:adjustRightInd w:val="0"/>
    </w:pPr>
    <w:rPr>
      <w:rFonts w:ascii="Calibri" w:hAnsi="Calibri" w:cs="Calibri"/>
      <w:color w:val="000000"/>
      <w:lang w:val="en-GB"/>
    </w:rPr>
  </w:style>
  <w:style w:type="paragraph" w:styleId="FootnoteText">
    <w:name w:val="footnote text"/>
    <w:basedOn w:val="Normal"/>
    <w:link w:val="FootnoteTextChar"/>
    <w:uiPriority w:val="99"/>
    <w:semiHidden/>
    <w:unhideWhenUsed/>
    <w:rsid w:val="00F03638"/>
    <w:rPr>
      <w:sz w:val="20"/>
      <w:szCs w:val="20"/>
    </w:rPr>
  </w:style>
  <w:style w:type="character" w:customStyle="1" w:styleId="FootnoteTextChar">
    <w:name w:val="Footnote Text Char"/>
    <w:basedOn w:val="DefaultParagraphFont"/>
    <w:link w:val="FootnoteText"/>
    <w:uiPriority w:val="99"/>
    <w:semiHidden/>
    <w:rsid w:val="00F0363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03638"/>
    <w:rPr>
      <w:vertAlign w:val="superscript"/>
    </w:rPr>
  </w:style>
  <w:style w:type="character" w:customStyle="1" w:styleId="Heading2Char">
    <w:name w:val="Heading 2 Char"/>
    <w:basedOn w:val="DefaultParagraphFont"/>
    <w:link w:val="Heading2"/>
    <w:uiPriority w:val="9"/>
    <w:semiHidden/>
    <w:rsid w:val="00404249"/>
    <w:rPr>
      <w:rFonts w:asciiTheme="majorHAnsi" w:eastAsiaTheme="majorEastAsia" w:hAnsiTheme="majorHAnsi" w:cstheme="majorBidi"/>
      <w:color w:val="2E74B5" w:themeColor="accent1" w:themeShade="BF"/>
      <w:sz w:val="26"/>
      <w:szCs w:val="26"/>
    </w:rPr>
  </w:style>
  <w:style w:type="character" w:customStyle="1" w:styleId="jlqj4b">
    <w:name w:val="jlqj4b"/>
    <w:basedOn w:val="DefaultParagraphFont"/>
    <w:rsid w:val="00BA2DB1"/>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BE30AF"/>
    <w:pPr>
      <w:spacing w:before="100" w:beforeAutospacing="1" w:after="100" w:afterAutospacing="1"/>
    </w:pPr>
    <w:rPr>
      <w:lang w:eastAsia="en-US"/>
    </w:rPr>
  </w:style>
  <w:style w:type="paragraph" w:customStyle="1" w:styleId="Subheadline2">
    <w:name w:val="Subheadline 2"/>
    <w:basedOn w:val="Normal"/>
    <w:next w:val="Normal"/>
    <w:rsid w:val="001B121C"/>
    <w:pPr>
      <w:spacing w:line="414" w:lineRule="exact"/>
    </w:pPr>
    <w:rPr>
      <w:rFonts w:ascii="Tele-GroteskNor" w:hAnsi="Tele-GroteskNor"/>
      <w:sz w:val="38"/>
      <w:lang w:val="de-DE" w:eastAsia="de-DE"/>
    </w:rPr>
  </w:style>
  <w:style w:type="paragraph" w:customStyle="1" w:styleId="TabelleHeadline1">
    <w:name w:val="Tabelle Headline 1"/>
    <w:rsid w:val="001B121C"/>
    <w:pPr>
      <w:spacing w:line="264" w:lineRule="exact"/>
    </w:pPr>
    <w:rPr>
      <w:rFonts w:ascii="Tele-GroteskFet" w:hAnsi="Tele-GroteskFet"/>
      <w:sz w:val="22"/>
      <w:lang w:val="de-DE" w:eastAsia="de-DE"/>
    </w:rPr>
  </w:style>
  <w:style w:type="paragraph" w:customStyle="1" w:styleId="TabelleFlietext3">
    <w:name w:val="Tabelle Fließtext 3"/>
    <w:basedOn w:val="Normal"/>
    <w:rsid w:val="001B121C"/>
    <w:pPr>
      <w:spacing w:line="264" w:lineRule="exact"/>
    </w:pPr>
    <w:rPr>
      <w:rFonts w:ascii="Tele-GroteskNor" w:hAnsi="Tele-GroteskNor"/>
      <w:sz w:val="22"/>
      <w:lang w:val="de-DE" w:eastAsia="de-DE"/>
    </w:rPr>
  </w:style>
  <w:style w:type="character" w:customStyle="1" w:styleId="FarbeMagenta">
    <w:name w:val="Farbe: Magenta"/>
    <w:basedOn w:val="DefaultParagraphFont"/>
    <w:rsid w:val="001B121C"/>
    <w:rPr>
      <w:color w:val="E20074"/>
    </w:rPr>
  </w:style>
  <w:style w:type="paragraph" w:styleId="TOCHeading">
    <w:name w:val="TOC Heading"/>
    <w:basedOn w:val="Heading1"/>
    <w:next w:val="Normal"/>
    <w:uiPriority w:val="39"/>
    <w:unhideWhenUsed/>
    <w:qFormat/>
    <w:rsid w:val="00651546"/>
    <w:pPr>
      <w:keepLines/>
      <w:spacing w:after="0" w:line="259" w:lineRule="auto"/>
      <w:outlineLvl w:val="9"/>
    </w:pPr>
    <w:rPr>
      <w:rFonts w:asciiTheme="majorHAnsi" w:eastAsiaTheme="majorEastAsia" w:hAnsiTheme="majorHAnsi" w:cstheme="majorBidi"/>
      <w:b w:val="0"/>
      <w:bCs w:val="0"/>
      <w:color w:val="2E74B5" w:themeColor="accent1" w:themeShade="BF"/>
      <w:kern w:val="0"/>
      <w:lang w:eastAsia="en-US"/>
    </w:rPr>
  </w:style>
  <w:style w:type="paragraph" w:customStyle="1" w:styleId="Flietext1">
    <w:name w:val="Fließtext 1"/>
    <w:basedOn w:val="Normal"/>
    <w:rsid w:val="0078326B"/>
    <w:pPr>
      <w:spacing w:before="120" w:after="120" w:line="227" w:lineRule="exact"/>
      <w:ind w:firstLine="706"/>
      <w:contextualSpacing/>
      <w:jc w:val="both"/>
    </w:pPr>
    <w:rPr>
      <w:rFonts w:ascii="Tele-GroteskNor" w:hAnsi="Tele-GroteskNor"/>
      <w:sz w:val="19"/>
      <w:lang w:val="en-GB" w:eastAsia="de-DE"/>
    </w:rPr>
  </w:style>
  <w:style w:type="paragraph" w:customStyle="1" w:styleId="Paginierung">
    <w:name w:val="Paginierung"/>
    <w:rsid w:val="0078326B"/>
    <w:rPr>
      <w:rFonts w:ascii="Tele-GroteskNor" w:hAnsi="Tele-GroteskNor"/>
      <w:sz w:val="28"/>
      <w:lang w:val="de-DE" w:eastAsia="de-DE"/>
    </w:rPr>
  </w:style>
  <w:style w:type="table" w:styleId="TableGrid">
    <w:name w:val="Table Grid"/>
    <w:basedOn w:val="TableNormal"/>
    <w:uiPriority w:val="59"/>
    <w:rsid w:val="007832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832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Word_Document2.docx"/><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package" Target="embeddings/Microsoft_Word_Document.docx"/><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Excel_Worksheet.xlsx"/><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wLhfsCExunN8kHTtdSXoOVfvUg==">AMUW2mUW5HgiERZTHaMOJuXCdGkqEPIcqi6KG0EF6urywhZ+kUmufccFU4U8O9sDWV78P5nBv3Jj2oGw82rO91fO6V6gJKmoR5hujc+nONoaPqaQQggnGeNd0qhH/Y/XFAghXgEG+YrXd5zvjnqxLdt1ZMqnE9VyKY389cahMf4XwfB99p35cH4=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30CC765-18FB-469D-8569-923D16C4E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10</Pages>
  <Words>2298</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Mihajlovic, Jovana</dc:creator>
  <cp:lastModifiedBy>Sturanovic, Sanja</cp:lastModifiedBy>
  <cp:revision>17</cp:revision>
  <dcterms:created xsi:type="dcterms:W3CDTF">2024-03-26T15:42:00Z</dcterms:created>
  <dcterms:modified xsi:type="dcterms:W3CDTF">2024-03-28T10:26:00Z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2197eb-b096-4049-84f4-d883b0280e0f_Enabled">
    <vt:lpwstr>true</vt:lpwstr>
  </property>
  <property fmtid="{D5CDD505-2E9C-101B-9397-08002B2CF9AE}" pid="3" name="MSIP_Label_bc2197eb-b096-4049-84f4-d883b0280e0f_SetDate">
    <vt:lpwstr>2024-02-23T15:58:44Z</vt:lpwstr>
  </property>
  <property fmtid="{D5CDD505-2E9C-101B-9397-08002B2CF9AE}" pid="4" name="MSIP_Label_bc2197eb-b096-4049-84f4-d883b0280e0f_Method">
    <vt:lpwstr>Standard</vt:lpwstr>
  </property>
  <property fmtid="{D5CDD505-2E9C-101B-9397-08002B2CF9AE}" pid="5" name="MSIP_Label_bc2197eb-b096-4049-84f4-d883b0280e0f_Name">
    <vt:lpwstr>Global</vt:lpwstr>
  </property>
  <property fmtid="{D5CDD505-2E9C-101B-9397-08002B2CF9AE}" pid="6" name="MSIP_Label_bc2197eb-b096-4049-84f4-d883b0280e0f_SiteId">
    <vt:lpwstr>1a222e6d-34ee-49aa-b7c5-99085a25e30b</vt:lpwstr>
  </property>
  <property fmtid="{D5CDD505-2E9C-101B-9397-08002B2CF9AE}" pid="7" name="MSIP_Label_bc2197eb-b096-4049-84f4-d883b0280e0f_ActionId">
    <vt:lpwstr>93fce611-a187-4eea-8097-e71dd63d9a43</vt:lpwstr>
  </property>
  <property fmtid="{D5CDD505-2E9C-101B-9397-08002B2CF9AE}" pid="8" name="MSIP_Label_bc2197eb-b096-4049-84f4-d883b0280e0f_ContentBits">
    <vt:lpwstr>0</vt:lpwstr>
  </property>
</Properties>
</file>